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D4" w:rsidRPr="001D06DE" w:rsidRDefault="007524D4" w:rsidP="00552413">
      <w:pPr>
        <w:spacing w:after="0" w:line="240" w:lineRule="auto"/>
        <w:jc w:val="both"/>
        <w:rPr>
          <w:rFonts w:ascii="Times New Roman" w:hAnsi="Times New Roman" w:cs="Times New Roman"/>
          <w:b/>
          <w:caps/>
          <w:color w:val="000000" w:themeColor="text1"/>
          <w:sz w:val="24"/>
          <w:szCs w:val="24"/>
        </w:rPr>
      </w:pPr>
    </w:p>
    <w:p w:rsidR="007524D4" w:rsidRPr="00871AA8" w:rsidRDefault="00787D22" w:rsidP="00552413">
      <w:pPr>
        <w:spacing w:after="0" w:line="240" w:lineRule="auto"/>
        <w:jc w:val="center"/>
        <w:rPr>
          <w:rFonts w:ascii="Times New Roman" w:hAnsi="Times New Roman" w:cs="Times New Roman"/>
          <w:b/>
          <w:caps/>
          <w:color w:val="000000" w:themeColor="text1"/>
          <w:sz w:val="24"/>
          <w:szCs w:val="24"/>
        </w:rPr>
      </w:pPr>
      <w:r w:rsidRPr="00871AA8">
        <w:rPr>
          <w:rFonts w:ascii="Times New Roman" w:hAnsi="Times New Roman" w:cs="Times New Roman"/>
          <w:b/>
          <w:caps/>
          <w:color w:val="000000" w:themeColor="text1"/>
          <w:sz w:val="24"/>
          <w:szCs w:val="24"/>
        </w:rPr>
        <w:t xml:space="preserve">TAUTINIŲ, ARCHEOLOGINIŲ, ISTORINIŲ KOSTIUMŲ GAMYBOS </w:t>
      </w:r>
      <w:r w:rsidR="00A954DB" w:rsidRPr="00871AA8">
        <w:rPr>
          <w:rFonts w:ascii="Times New Roman" w:hAnsi="Times New Roman" w:cs="Times New Roman"/>
          <w:b/>
          <w:caps/>
          <w:color w:val="000000" w:themeColor="text1"/>
          <w:sz w:val="24"/>
          <w:szCs w:val="24"/>
        </w:rPr>
        <w:t>i</w:t>
      </w:r>
      <w:r w:rsidR="003A7950" w:rsidRPr="00871AA8">
        <w:rPr>
          <w:rFonts w:ascii="Times New Roman" w:hAnsi="Times New Roman" w:cs="Times New Roman"/>
          <w:b/>
          <w:caps/>
          <w:color w:val="000000" w:themeColor="text1"/>
          <w:sz w:val="24"/>
          <w:szCs w:val="24"/>
        </w:rPr>
        <w:t xml:space="preserve">r </w:t>
      </w:r>
      <w:r w:rsidRPr="00871AA8">
        <w:rPr>
          <w:rFonts w:ascii="Times New Roman" w:hAnsi="Times New Roman" w:cs="Times New Roman"/>
          <w:b/>
          <w:caps/>
          <w:color w:val="000000" w:themeColor="text1"/>
          <w:sz w:val="24"/>
          <w:szCs w:val="24"/>
        </w:rPr>
        <w:t>ĮSIGIJIMO IŠLAIDŲ DALINIO FINANSAVIMO sutartis</w:t>
      </w:r>
    </w:p>
    <w:p w:rsidR="007524D4" w:rsidRPr="00871AA8" w:rsidRDefault="007524D4" w:rsidP="00552413">
      <w:pPr>
        <w:spacing w:after="0" w:line="240" w:lineRule="auto"/>
        <w:jc w:val="center"/>
        <w:rPr>
          <w:rFonts w:ascii="Times New Roman" w:hAnsi="Times New Roman" w:cs="Times New Roman"/>
          <w:b/>
          <w:caps/>
          <w:color w:val="000000" w:themeColor="text1"/>
          <w:sz w:val="24"/>
          <w:szCs w:val="24"/>
        </w:rPr>
      </w:pPr>
    </w:p>
    <w:p w:rsidR="007524D4" w:rsidRPr="00871AA8" w:rsidRDefault="00927574" w:rsidP="00552413">
      <w:pPr>
        <w:spacing w:after="0" w:line="240" w:lineRule="auto"/>
        <w:jc w:val="center"/>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2019 </w:t>
      </w:r>
      <w:r w:rsidR="00787D22" w:rsidRPr="00871AA8">
        <w:rPr>
          <w:rFonts w:ascii="Times New Roman" w:hAnsi="Times New Roman" w:cs="Times New Roman"/>
          <w:color w:val="000000" w:themeColor="text1"/>
          <w:sz w:val="24"/>
          <w:szCs w:val="24"/>
        </w:rPr>
        <w:t xml:space="preserve">m.  </w:t>
      </w:r>
      <w:r w:rsidR="00552413" w:rsidRPr="00871AA8">
        <w:rPr>
          <w:rFonts w:ascii="Times New Roman" w:hAnsi="Times New Roman" w:cs="Times New Roman"/>
          <w:color w:val="000000" w:themeColor="text1"/>
          <w:sz w:val="24"/>
          <w:szCs w:val="24"/>
        </w:rPr>
        <w:t>_____________</w:t>
      </w:r>
      <w:r w:rsidR="00787D22" w:rsidRPr="00871AA8">
        <w:rPr>
          <w:rFonts w:ascii="Times New Roman" w:hAnsi="Times New Roman" w:cs="Times New Roman"/>
          <w:color w:val="000000" w:themeColor="text1"/>
          <w:sz w:val="24"/>
          <w:szCs w:val="24"/>
        </w:rPr>
        <w:t xml:space="preserve"> d.</w:t>
      </w:r>
      <w:r w:rsidR="00552413"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aps/>
          <w:color w:val="000000" w:themeColor="text1"/>
          <w:sz w:val="24"/>
          <w:szCs w:val="24"/>
        </w:rPr>
        <w:t>N</w:t>
      </w:r>
      <w:r w:rsidR="00A43A5E" w:rsidRPr="00871AA8">
        <w:rPr>
          <w:rFonts w:ascii="Times New Roman" w:hAnsi="Times New Roman" w:cs="Times New Roman"/>
          <w:color w:val="000000" w:themeColor="text1"/>
          <w:sz w:val="24"/>
          <w:szCs w:val="24"/>
        </w:rPr>
        <w:t>r</w:t>
      </w:r>
      <w:r w:rsidR="00787D22" w:rsidRPr="00871AA8">
        <w:rPr>
          <w:rFonts w:ascii="Times New Roman" w:hAnsi="Times New Roman" w:cs="Times New Roman"/>
          <w:caps/>
          <w:color w:val="000000" w:themeColor="text1"/>
          <w:sz w:val="24"/>
          <w:szCs w:val="24"/>
        </w:rPr>
        <w:t>.</w:t>
      </w:r>
    </w:p>
    <w:p w:rsidR="007524D4" w:rsidRPr="00871AA8" w:rsidRDefault="00787D22" w:rsidP="00552413">
      <w:pPr>
        <w:spacing w:after="0" w:line="240" w:lineRule="auto"/>
        <w:jc w:val="center"/>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Vilnius</w:t>
      </w:r>
    </w:p>
    <w:p w:rsidR="007524D4" w:rsidRPr="00871AA8" w:rsidRDefault="007524D4" w:rsidP="00552413">
      <w:pPr>
        <w:spacing w:after="0" w:line="240" w:lineRule="auto"/>
        <w:jc w:val="both"/>
        <w:rPr>
          <w:rFonts w:ascii="Times New Roman" w:hAnsi="Times New Roman" w:cs="Times New Roman"/>
          <w:color w:val="000000" w:themeColor="text1"/>
          <w:sz w:val="24"/>
          <w:szCs w:val="24"/>
        </w:rPr>
      </w:pPr>
    </w:p>
    <w:p w:rsidR="007524D4" w:rsidRPr="00871AA8" w:rsidRDefault="00787D22" w:rsidP="00552413">
      <w:pPr>
        <w:tabs>
          <w:tab w:val="left" w:leader="underscore" w:pos="9072"/>
        </w:tabs>
        <w:spacing w:after="0" w:line="240" w:lineRule="auto"/>
        <w:ind w:firstLine="709"/>
        <w:jc w:val="both"/>
        <w:rPr>
          <w:rFonts w:ascii="Times New Roman" w:hAnsi="Times New Roman" w:cs="Times New Roman"/>
          <w:color w:val="000000" w:themeColor="text1"/>
          <w:sz w:val="24"/>
          <w:szCs w:val="24"/>
        </w:rPr>
      </w:pPr>
      <w:r w:rsidRPr="00871AA8">
        <w:rPr>
          <w:rFonts w:ascii="Times New Roman" w:hAnsi="Times New Roman" w:cs="Times New Roman"/>
          <w:b/>
          <w:color w:val="000000" w:themeColor="text1"/>
          <w:sz w:val="24"/>
          <w:szCs w:val="24"/>
        </w:rPr>
        <w:t>Lietuvos nacionalinis kultūros centras</w:t>
      </w:r>
      <w:r w:rsidRPr="00871AA8">
        <w:rPr>
          <w:rFonts w:ascii="Times New Roman" w:hAnsi="Times New Roman" w:cs="Times New Roman"/>
          <w:color w:val="000000" w:themeColor="text1"/>
          <w:sz w:val="24"/>
          <w:szCs w:val="24"/>
        </w:rPr>
        <w:t xml:space="preserve">, atstovaujamas direktoriaus Sauliaus </w:t>
      </w:r>
      <w:proofErr w:type="spellStart"/>
      <w:r w:rsidRPr="00871AA8">
        <w:rPr>
          <w:rFonts w:ascii="Times New Roman" w:hAnsi="Times New Roman" w:cs="Times New Roman"/>
          <w:color w:val="000000" w:themeColor="text1"/>
          <w:sz w:val="24"/>
          <w:szCs w:val="24"/>
        </w:rPr>
        <w:t>Liausos</w:t>
      </w:r>
      <w:proofErr w:type="spellEnd"/>
      <w:r w:rsidRPr="00871AA8">
        <w:rPr>
          <w:rFonts w:ascii="Times New Roman" w:hAnsi="Times New Roman" w:cs="Times New Roman"/>
          <w:color w:val="000000" w:themeColor="text1"/>
          <w:sz w:val="24"/>
          <w:szCs w:val="24"/>
        </w:rPr>
        <w:t xml:space="preserve">, toliau sutartyje vadinamas „Centras“ ir </w:t>
      </w:r>
      <w:bookmarkStart w:id="0" w:name="_Hlk515529519"/>
      <w:r w:rsidRPr="00871AA8">
        <w:rPr>
          <w:rFonts w:ascii="Times New Roman" w:hAnsi="Times New Roman" w:cs="Times New Roman"/>
          <w:color w:val="000000" w:themeColor="text1"/>
          <w:sz w:val="24"/>
          <w:szCs w:val="24"/>
        </w:rPr>
        <w:t xml:space="preserve">______________ </w:t>
      </w:r>
      <w:bookmarkEnd w:id="0"/>
      <w:r w:rsidRPr="00871AA8">
        <w:rPr>
          <w:rFonts w:ascii="Times New Roman" w:hAnsi="Times New Roman" w:cs="Times New Roman"/>
          <w:color w:val="000000" w:themeColor="text1"/>
          <w:sz w:val="24"/>
          <w:szCs w:val="24"/>
        </w:rPr>
        <w:t>(juridinio asmens pavadinimas), atstovaujama</w:t>
      </w:r>
      <w:r w:rsidR="003A7950" w:rsidRPr="00871AA8">
        <w:rPr>
          <w:rFonts w:ascii="Times New Roman" w:hAnsi="Times New Roman" w:cs="Times New Roman"/>
          <w:color w:val="000000" w:themeColor="text1"/>
          <w:sz w:val="24"/>
          <w:szCs w:val="24"/>
        </w:rPr>
        <w:t>s</w:t>
      </w:r>
      <w:r w:rsidR="00C67F8C" w:rsidRPr="00871AA8">
        <w:rPr>
          <w:rFonts w:ascii="Times New Roman" w:hAnsi="Times New Roman" w:cs="Times New Roman"/>
          <w:color w:val="000000" w:themeColor="text1"/>
          <w:sz w:val="24"/>
          <w:szCs w:val="24"/>
        </w:rPr>
        <w:t xml:space="preserve"> _______________</w:t>
      </w:r>
      <w:r w:rsidRPr="00871AA8">
        <w:rPr>
          <w:rFonts w:ascii="Times New Roman" w:hAnsi="Times New Roman" w:cs="Times New Roman"/>
          <w:color w:val="000000" w:themeColor="text1"/>
          <w:sz w:val="24"/>
          <w:szCs w:val="24"/>
        </w:rPr>
        <w:t xml:space="preserve"> _______________, toliau sutartyje vadinamas „Dalinio finansavimo gavėjas“ (toliau „Šalys“) sudarė šią sutartį.</w:t>
      </w:r>
    </w:p>
    <w:p w:rsidR="007524D4" w:rsidRPr="00871AA8" w:rsidRDefault="007524D4" w:rsidP="00552413">
      <w:pPr>
        <w:tabs>
          <w:tab w:val="left" w:leader="underscore" w:pos="9072"/>
        </w:tabs>
        <w:spacing w:after="0" w:line="240" w:lineRule="auto"/>
        <w:ind w:firstLine="709"/>
        <w:jc w:val="both"/>
        <w:rPr>
          <w:rFonts w:ascii="Times New Roman" w:hAnsi="Times New Roman" w:cs="Times New Roman"/>
          <w:color w:val="000000" w:themeColor="text1"/>
          <w:sz w:val="24"/>
          <w:szCs w:val="24"/>
        </w:rPr>
      </w:pPr>
    </w:p>
    <w:p w:rsidR="007524D4" w:rsidRPr="00871AA8" w:rsidRDefault="00787D22"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b/>
          <w:color w:val="000000" w:themeColor="text1"/>
          <w:sz w:val="24"/>
          <w:szCs w:val="24"/>
        </w:rPr>
        <w:t xml:space="preserve">1. Sutarties </w:t>
      </w:r>
      <w:r w:rsidR="003D527F" w:rsidRPr="00871AA8">
        <w:rPr>
          <w:rFonts w:ascii="Times New Roman" w:hAnsi="Times New Roman" w:cs="Times New Roman"/>
          <w:b/>
          <w:color w:val="000000" w:themeColor="text1"/>
          <w:sz w:val="24"/>
          <w:szCs w:val="24"/>
        </w:rPr>
        <w:t>dalykas</w:t>
      </w:r>
    </w:p>
    <w:p w:rsidR="007524D4" w:rsidRPr="00871AA8" w:rsidRDefault="00787D22" w:rsidP="00552413">
      <w:pPr>
        <w:tabs>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1.1. Dalinio finansavimo skyrimas iš </w:t>
      </w:r>
      <w:r w:rsidRPr="00871AA8">
        <w:rPr>
          <w:rFonts w:ascii="Times New Roman" w:hAnsi="Times New Roman" w:cs="Times New Roman"/>
          <w:bCs/>
          <w:color w:val="000000" w:themeColor="text1"/>
          <w:sz w:val="24"/>
          <w:szCs w:val="24"/>
        </w:rPr>
        <w:t>Lietuvos Respublikos valstybės biudžeto asignavimų</w:t>
      </w:r>
      <w:r w:rsidRPr="00871AA8">
        <w:rPr>
          <w:rFonts w:ascii="Times New Roman" w:hAnsi="Times New Roman" w:cs="Times New Roman"/>
          <w:color w:val="000000" w:themeColor="text1"/>
          <w:sz w:val="24"/>
          <w:szCs w:val="24"/>
        </w:rPr>
        <w:t xml:space="preserve"> tautiniams, istoriniams, archeologiniams kostiumams (toliau – Kostiumai) gaminti </w:t>
      </w:r>
      <w:r w:rsidR="00C176CB" w:rsidRPr="00871AA8">
        <w:rPr>
          <w:rFonts w:ascii="Times New Roman" w:hAnsi="Times New Roman" w:cs="Times New Roman"/>
          <w:color w:val="000000" w:themeColor="text1"/>
          <w:sz w:val="24"/>
          <w:szCs w:val="24"/>
        </w:rPr>
        <w:t>ir</w:t>
      </w:r>
      <w:r w:rsidR="00A954DB" w:rsidRPr="00871AA8">
        <w:rPr>
          <w:rFonts w:ascii="Times New Roman" w:hAnsi="Times New Roman" w:cs="Times New Roman"/>
          <w:color w:val="000000" w:themeColor="text1"/>
          <w:sz w:val="24"/>
          <w:szCs w:val="24"/>
        </w:rPr>
        <w:t xml:space="preserve"> </w:t>
      </w:r>
      <w:r w:rsidRPr="00871AA8">
        <w:rPr>
          <w:rFonts w:ascii="Times New Roman" w:hAnsi="Times New Roman" w:cs="Times New Roman"/>
          <w:color w:val="000000" w:themeColor="text1"/>
          <w:sz w:val="24"/>
          <w:szCs w:val="24"/>
        </w:rPr>
        <w:t xml:space="preserve">įsigyti, vadovaujantis Lietuvos Respublikos kultūros ministro (Toliau – Kultūros ministras) </w:t>
      </w:r>
      <w:r w:rsidR="00927574" w:rsidRPr="00871AA8">
        <w:rPr>
          <w:rFonts w:ascii="Times New Roman" w:hAnsi="Times New Roman" w:cs="Times New Roman"/>
          <w:color w:val="000000" w:themeColor="text1"/>
          <w:sz w:val="24"/>
          <w:szCs w:val="24"/>
        </w:rPr>
        <w:t xml:space="preserve">2019 </w:t>
      </w:r>
      <w:r w:rsidRPr="00871AA8">
        <w:rPr>
          <w:rFonts w:ascii="Times New Roman" w:hAnsi="Times New Roman" w:cs="Times New Roman"/>
          <w:color w:val="000000" w:themeColor="text1"/>
          <w:sz w:val="24"/>
          <w:szCs w:val="24"/>
        </w:rPr>
        <w:t xml:space="preserve">m. </w:t>
      </w:r>
      <w:r w:rsidR="00927574" w:rsidRPr="00871AA8">
        <w:rPr>
          <w:rFonts w:ascii="Times New Roman" w:hAnsi="Times New Roman" w:cs="Times New Roman"/>
          <w:color w:val="000000" w:themeColor="text1"/>
          <w:sz w:val="24"/>
          <w:szCs w:val="24"/>
        </w:rPr>
        <w:t xml:space="preserve">liepos 18 d. </w:t>
      </w:r>
      <w:r w:rsidRPr="00871AA8">
        <w:rPr>
          <w:rFonts w:ascii="Times New Roman" w:hAnsi="Times New Roman" w:cs="Times New Roman"/>
          <w:color w:val="000000" w:themeColor="text1"/>
          <w:sz w:val="24"/>
          <w:szCs w:val="24"/>
        </w:rPr>
        <w:t>įsakymu</w:t>
      </w:r>
      <w:r w:rsidR="00927574" w:rsidRPr="00871AA8">
        <w:rPr>
          <w:rFonts w:ascii="Times New Roman" w:hAnsi="Times New Roman" w:cs="Times New Roman"/>
          <w:color w:val="000000" w:themeColor="text1"/>
          <w:sz w:val="24"/>
          <w:szCs w:val="24"/>
        </w:rPr>
        <w:t xml:space="preserve"> ĮV-490.</w:t>
      </w:r>
    </w:p>
    <w:p w:rsidR="007524D4" w:rsidRPr="00871AA8" w:rsidRDefault="007524D4" w:rsidP="00552413">
      <w:pPr>
        <w:spacing w:after="0" w:line="240" w:lineRule="auto"/>
        <w:ind w:firstLine="709"/>
        <w:jc w:val="both"/>
        <w:rPr>
          <w:rFonts w:ascii="Times New Roman" w:hAnsi="Times New Roman" w:cs="Times New Roman"/>
          <w:b/>
          <w:color w:val="000000" w:themeColor="text1"/>
          <w:sz w:val="24"/>
          <w:szCs w:val="24"/>
        </w:rPr>
      </w:pPr>
    </w:p>
    <w:p w:rsidR="007524D4" w:rsidRPr="00871AA8" w:rsidRDefault="00787D22" w:rsidP="0030608F">
      <w:pPr>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b/>
          <w:color w:val="000000" w:themeColor="text1"/>
          <w:sz w:val="24"/>
          <w:szCs w:val="24"/>
        </w:rPr>
        <w:t>2. Šalių įsipareigojimai</w:t>
      </w:r>
    </w:p>
    <w:p w:rsidR="007524D4" w:rsidRPr="00871AA8" w:rsidRDefault="00787D22" w:rsidP="0030608F">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 </w:t>
      </w:r>
      <w:r w:rsidRPr="00871AA8">
        <w:rPr>
          <w:rFonts w:ascii="Times New Roman" w:hAnsi="Times New Roman" w:cs="Times New Roman"/>
          <w:i/>
          <w:color w:val="000000" w:themeColor="text1"/>
          <w:sz w:val="24"/>
          <w:szCs w:val="24"/>
        </w:rPr>
        <w:t>Dalinio finansavimo gavėjas</w:t>
      </w:r>
      <w:r w:rsidRPr="00871AA8">
        <w:rPr>
          <w:rFonts w:ascii="Times New Roman" w:hAnsi="Times New Roman" w:cs="Times New Roman"/>
          <w:color w:val="000000" w:themeColor="text1"/>
          <w:sz w:val="24"/>
          <w:szCs w:val="24"/>
        </w:rPr>
        <w:t xml:space="preserve"> įsipareigoja:</w:t>
      </w:r>
    </w:p>
    <w:p w:rsidR="00FC2965" w:rsidRPr="00871AA8" w:rsidRDefault="00787D22" w:rsidP="0030608F">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2.1.1. Organizuoti Kostiumų g</w:t>
      </w:r>
      <w:r w:rsidR="003A5846" w:rsidRPr="00871AA8">
        <w:rPr>
          <w:rFonts w:ascii="Times New Roman" w:hAnsi="Times New Roman" w:cs="Times New Roman"/>
          <w:color w:val="000000" w:themeColor="text1"/>
          <w:sz w:val="24"/>
          <w:szCs w:val="24"/>
        </w:rPr>
        <w:t xml:space="preserve">amybą ar įsigijimą už </w:t>
      </w:r>
      <w:r w:rsidR="00082691" w:rsidRPr="00871AA8">
        <w:rPr>
          <w:rFonts w:ascii="Times New Roman" w:hAnsi="Times New Roman" w:cs="Times New Roman"/>
          <w:color w:val="000000" w:themeColor="text1"/>
          <w:sz w:val="24"/>
          <w:szCs w:val="24"/>
        </w:rPr>
        <w:t xml:space="preserve">______________ </w:t>
      </w:r>
      <w:r w:rsidR="002A7BBA" w:rsidRPr="00871AA8">
        <w:rPr>
          <w:rFonts w:ascii="Times New Roman" w:hAnsi="Times New Roman" w:cs="Times New Roman"/>
          <w:color w:val="000000" w:themeColor="text1"/>
          <w:sz w:val="24"/>
          <w:szCs w:val="24"/>
        </w:rPr>
        <w:t>(įrašoma visa suma)</w:t>
      </w:r>
      <w:r w:rsidRPr="00871AA8">
        <w:rPr>
          <w:rFonts w:ascii="Times New Roman" w:hAnsi="Times New Roman" w:cs="Times New Roman"/>
          <w:color w:val="000000" w:themeColor="text1"/>
          <w:sz w:val="24"/>
          <w:szCs w:val="24"/>
        </w:rPr>
        <w:t xml:space="preserve"> </w:t>
      </w:r>
      <w:proofErr w:type="spellStart"/>
      <w:r w:rsidRPr="00871AA8">
        <w:rPr>
          <w:rFonts w:ascii="Times New Roman" w:hAnsi="Times New Roman" w:cs="Times New Roman"/>
          <w:color w:val="000000" w:themeColor="text1"/>
          <w:sz w:val="24"/>
          <w:szCs w:val="24"/>
        </w:rPr>
        <w:t>Eur</w:t>
      </w:r>
      <w:proofErr w:type="spellEnd"/>
      <w:r w:rsidR="003A5846" w:rsidRPr="00871AA8">
        <w:rPr>
          <w:rFonts w:ascii="Times New Roman" w:hAnsi="Times New Roman" w:cs="Times New Roman"/>
          <w:color w:val="000000" w:themeColor="text1"/>
          <w:sz w:val="24"/>
          <w:szCs w:val="24"/>
        </w:rPr>
        <w:t xml:space="preserve">, </w:t>
      </w:r>
      <w:r w:rsidRPr="00871AA8">
        <w:rPr>
          <w:rFonts w:ascii="Times New Roman" w:hAnsi="Times New Roman" w:cs="Times New Roman"/>
          <w:color w:val="000000" w:themeColor="text1"/>
          <w:sz w:val="24"/>
          <w:szCs w:val="24"/>
        </w:rPr>
        <w:t xml:space="preserve">vadovaujantis </w:t>
      </w:r>
      <w:r w:rsidRPr="00871AA8">
        <w:rPr>
          <w:rFonts w:ascii="Times New Roman" w:hAnsi="Times New Roman" w:cs="Times New Roman"/>
          <w:bCs/>
          <w:color w:val="000000" w:themeColor="text1"/>
          <w:sz w:val="24"/>
          <w:szCs w:val="24"/>
        </w:rPr>
        <w:t>Tautinių, archeologinių, istorinių kostiumų</w:t>
      </w:r>
      <w:r w:rsidR="00C176CB" w:rsidRPr="00871AA8">
        <w:rPr>
          <w:rFonts w:ascii="Times New Roman" w:hAnsi="Times New Roman" w:cs="Times New Roman"/>
          <w:bCs/>
          <w:color w:val="000000" w:themeColor="text1"/>
          <w:sz w:val="24"/>
          <w:szCs w:val="24"/>
        </w:rPr>
        <w:t xml:space="preserve"> mėgėjų</w:t>
      </w:r>
      <w:r w:rsidRPr="00871AA8">
        <w:rPr>
          <w:rFonts w:ascii="Times New Roman" w:hAnsi="Times New Roman" w:cs="Times New Roman"/>
          <w:bCs/>
          <w:color w:val="000000" w:themeColor="text1"/>
          <w:sz w:val="24"/>
          <w:szCs w:val="24"/>
        </w:rPr>
        <w:t xml:space="preserve"> meno kolektyvams gamybos</w:t>
      </w:r>
      <w:r w:rsidR="003A7950" w:rsidRPr="00871AA8">
        <w:rPr>
          <w:rFonts w:ascii="Times New Roman" w:hAnsi="Times New Roman" w:cs="Times New Roman"/>
          <w:bCs/>
          <w:color w:val="000000" w:themeColor="text1"/>
          <w:sz w:val="24"/>
          <w:szCs w:val="24"/>
        </w:rPr>
        <w:t xml:space="preserve"> </w:t>
      </w:r>
      <w:r w:rsidR="00C176CB" w:rsidRPr="00871AA8">
        <w:rPr>
          <w:rFonts w:ascii="Times New Roman" w:hAnsi="Times New Roman" w:cs="Times New Roman"/>
          <w:bCs/>
          <w:color w:val="000000" w:themeColor="text1"/>
          <w:sz w:val="24"/>
          <w:szCs w:val="24"/>
        </w:rPr>
        <w:t xml:space="preserve">ir </w:t>
      </w:r>
      <w:r w:rsidRPr="00871AA8">
        <w:rPr>
          <w:rFonts w:ascii="Times New Roman" w:hAnsi="Times New Roman" w:cs="Times New Roman"/>
          <w:bCs/>
          <w:color w:val="000000" w:themeColor="text1"/>
          <w:sz w:val="24"/>
          <w:szCs w:val="24"/>
        </w:rPr>
        <w:t>įsigijimo išlaidų dalinio finansavimo</w:t>
      </w:r>
      <w:r w:rsidRPr="00871AA8">
        <w:rPr>
          <w:rFonts w:ascii="Times New Roman" w:hAnsi="Times New Roman" w:cs="Times New Roman"/>
          <w:b/>
          <w:bCs/>
          <w:caps/>
          <w:color w:val="000000" w:themeColor="text1"/>
          <w:sz w:val="24"/>
          <w:szCs w:val="24"/>
        </w:rPr>
        <w:t xml:space="preserve"> </w:t>
      </w:r>
      <w:r w:rsidRPr="00871AA8">
        <w:rPr>
          <w:rFonts w:ascii="Times New Roman" w:hAnsi="Times New Roman" w:cs="Times New Roman"/>
          <w:bCs/>
          <w:color w:val="000000" w:themeColor="text1"/>
          <w:sz w:val="24"/>
          <w:szCs w:val="24"/>
        </w:rPr>
        <w:t>tvarkos aprašu (toliau – Aprašas)</w:t>
      </w:r>
      <w:r w:rsidR="00E77501" w:rsidRPr="00871AA8">
        <w:rPr>
          <w:rFonts w:ascii="Times New Roman" w:hAnsi="Times New Roman" w:cs="Times New Roman"/>
          <w:bCs/>
          <w:color w:val="000000" w:themeColor="text1"/>
          <w:sz w:val="24"/>
          <w:szCs w:val="24"/>
        </w:rPr>
        <w:t xml:space="preserve"> pagal </w:t>
      </w:r>
      <w:r w:rsidR="00663FD3" w:rsidRPr="00871AA8">
        <w:rPr>
          <w:rFonts w:ascii="Times New Roman" w:hAnsi="Times New Roman" w:cs="Times New Roman"/>
          <w:bCs/>
          <w:color w:val="000000" w:themeColor="text1"/>
          <w:sz w:val="24"/>
          <w:szCs w:val="24"/>
        </w:rPr>
        <w:t xml:space="preserve">suderintą ir </w:t>
      </w:r>
      <w:r w:rsidR="00E77501" w:rsidRPr="00871AA8">
        <w:rPr>
          <w:rFonts w:ascii="Times New Roman" w:hAnsi="Times New Roman" w:cs="Times New Roman"/>
          <w:bCs/>
          <w:color w:val="000000" w:themeColor="text1"/>
          <w:sz w:val="24"/>
          <w:szCs w:val="24"/>
        </w:rPr>
        <w:t xml:space="preserve">šios sutarties Priede </w:t>
      </w:r>
      <w:r w:rsidR="00634B84" w:rsidRPr="00871AA8">
        <w:rPr>
          <w:rFonts w:ascii="Times New Roman" w:hAnsi="Times New Roman" w:cs="Times New Roman"/>
          <w:bCs/>
          <w:color w:val="000000" w:themeColor="text1"/>
          <w:sz w:val="24"/>
          <w:szCs w:val="24"/>
        </w:rPr>
        <w:t>N</w:t>
      </w:r>
      <w:r w:rsidR="00E77501" w:rsidRPr="00871AA8">
        <w:rPr>
          <w:rFonts w:ascii="Times New Roman" w:hAnsi="Times New Roman" w:cs="Times New Roman"/>
          <w:bCs/>
          <w:color w:val="000000" w:themeColor="text1"/>
          <w:sz w:val="24"/>
          <w:szCs w:val="24"/>
        </w:rPr>
        <w:t xml:space="preserve">r. 1 </w:t>
      </w:r>
      <w:r w:rsidR="00663FD3" w:rsidRPr="00871AA8">
        <w:rPr>
          <w:rFonts w:ascii="Times New Roman" w:hAnsi="Times New Roman" w:cs="Times New Roman"/>
          <w:bCs/>
          <w:color w:val="000000" w:themeColor="text1"/>
          <w:sz w:val="24"/>
          <w:szCs w:val="24"/>
        </w:rPr>
        <w:t xml:space="preserve">pateiktą </w:t>
      </w:r>
      <w:r w:rsidR="00E77501" w:rsidRPr="00871AA8">
        <w:rPr>
          <w:rFonts w:ascii="Times New Roman" w:hAnsi="Times New Roman" w:cs="Times New Roman"/>
          <w:bCs/>
          <w:color w:val="000000" w:themeColor="text1"/>
          <w:sz w:val="24"/>
          <w:szCs w:val="24"/>
        </w:rPr>
        <w:t>Kostium</w:t>
      </w:r>
      <w:r w:rsidR="0030608F" w:rsidRPr="00871AA8">
        <w:rPr>
          <w:rFonts w:ascii="Times New Roman" w:hAnsi="Times New Roman" w:cs="Times New Roman"/>
          <w:bCs/>
          <w:color w:val="000000" w:themeColor="text1"/>
          <w:sz w:val="24"/>
          <w:szCs w:val="24"/>
        </w:rPr>
        <w:t>ų</w:t>
      </w:r>
      <w:r w:rsidR="005E221A" w:rsidRPr="00871AA8">
        <w:rPr>
          <w:rFonts w:ascii="Times New Roman" w:hAnsi="Times New Roman" w:cs="Times New Roman"/>
          <w:bCs/>
          <w:color w:val="000000" w:themeColor="text1"/>
          <w:sz w:val="24"/>
          <w:szCs w:val="24"/>
        </w:rPr>
        <w:t xml:space="preserve"> (jų</w:t>
      </w:r>
      <w:r w:rsidR="00E77501" w:rsidRPr="00871AA8">
        <w:rPr>
          <w:rFonts w:ascii="Times New Roman" w:hAnsi="Times New Roman" w:cs="Times New Roman"/>
          <w:bCs/>
          <w:color w:val="000000" w:themeColor="text1"/>
          <w:sz w:val="24"/>
          <w:szCs w:val="24"/>
        </w:rPr>
        <w:t xml:space="preserve"> dalių</w:t>
      </w:r>
      <w:r w:rsidR="005E221A" w:rsidRPr="00871AA8">
        <w:rPr>
          <w:rFonts w:ascii="Times New Roman" w:hAnsi="Times New Roman" w:cs="Times New Roman"/>
          <w:bCs/>
          <w:color w:val="000000" w:themeColor="text1"/>
          <w:sz w:val="24"/>
          <w:szCs w:val="24"/>
        </w:rPr>
        <w:t>)</w:t>
      </w:r>
      <w:r w:rsidR="00E77501" w:rsidRPr="00871AA8">
        <w:rPr>
          <w:rFonts w:ascii="Times New Roman" w:hAnsi="Times New Roman" w:cs="Times New Roman"/>
          <w:bCs/>
          <w:color w:val="000000" w:themeColor="text1"/>
          <w:sz w:val="24"/>
          <w:szCs w:val="24"/>
        </w:rPr>
        <w:t xml:space="preserve"> sąrašą</w:t>
      </w:r>
      <w:r w:rsidR="00082691" w:rsidRPr="00871AA8">
        <w:rPr>
          <w:rFonts w:ascii="Times New Roman" w:hAnsi="Times New Roman" w:cs="Times New Roman"/>
          <w:bCs/>
          <w:color w:val="000000" w:themeColor="text1"/>
          <w:sz w:val="24"/>
          <w:szCs w:val="24"/>
        </w:rPr>
        <w:t>.</w:t>
      </w:r>
      <w:r w:rsidR="00634B84" w:rsidRPr="00871AA8">
        <w:rPr>
          <w:rFonts w:ascii="Times New Roman" w:hAnsi="Times New Roman" w:cs="Times New Roman"/>
          <w:bCs/>
          <w:color w:val="000000" w:themeColor="text1"/>
          <w:sz w:val="24"/>
          <w:szCs w:val="24"/>
        </w:rPr>
        <w:t xml:space="preserve"> </w:t>
      </w:r>
    </w:p>
    <w:p w:rsidR="007524D4" w:rsidRPr="00871AA8" w:rsidRDefault="00787D22" w:rsidP="0030608F">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2.1.2. Vadovaujantis Lietuvos Respublikos viešųjų pirkimų įstatymo nuostatomis, atlikti reikiamas pirkimo procedūras. </w:t>
      </w:r>
    </w:p>
    <w:p w:rsidR="00144766" w:rsidRPr="00871AA8" w:rsidRDefault="00787D22" w:rsidP="00902B13">
      <w:pPr>
        <w:tabs>
          <w:tab w:val="left" w:pos="284"/>
          <w:tab w:val="left" w:leader="underscore" w:pos="9072"/>
          <w:tab w:val="left" w:pos="921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2.1.3. Pasigaminus ar įsigijus Kostiumus, per 15 darbo dienų pateikti Centrui </w:t>
      </w:r>
      <w:r w:rsidR="003A5846" w:rsidRPr="00871AA8">
        <w:rPr>
          <w:rFonts w:ascii="Times New Roman" w:hAnsi="Times New Roman" w:cs="Times New Roman"/>
          <w:color w:val="000000" w:themeColor="text1"/>
          <w:sz w:val="24"/>
          <w:szCs w:val="24"/>
        </w:rPr>
        <w:t xml:space="preserve">Kostiumų įsigijimą </w:t>
      </w:r>
      <w:r w:rsidR="00705926" w:rsidRPr="00871AA8">
        <w:rPr>
          <w:rFonts w:ascii="Times New Roman" w:hAnsi="Times New Roman" w:cs="Times New Roman"/>
          <w:color w:val="000000" w:themeColor="text1"/>
          <w:sz w:val="24"/>
          <w:szCs w:val="24"/>
        </w:rPr>
        <w:t>p</w:t>
      </w:r>
      <w:r w:rsidRPr="00871AA8">
        <w:rPr>
          <w:rFonts w:ascii="Times New Roman" w:hAnsi="Times New Roman" w:cs="Times New Roman"/>
          <w:color w:val="000000" w:themeColor="text1"/>
          <w:sz w:val="24"/>
          <w:szCs w:val="24"/>
        </w:rPr>
        <w:t>atvirtinančių dokumentų</w:t>
      </w:r>
      <w:r w:rsidR="00B24007" w:rsidRPr="00871AA8">
        <w:rPr>
          <w:rFonts w:ascii="Times New Roman" w:hAnsi="Times New Roman" w:cs="Times New Roman"/>
          <w:color w:val="000000" w:themeColor="text1"/>
          <w:sz w:val="24"/>
          <w:szCs w:val="24"/>
        </w:rPr>
        <w:t xml:space="preserve"> (jie turi būti šių metų data)</w:t>
      </w:r>
      <w:r w:rsidRPr="00871AA8">
        <w:rPr>
          <w:rFonts w:ascii="Times New Roman" w:hAnsi="Times New Roman" w:cs="Times New Roman"/>
          <w:color w:val="000000" w:themeColor="text1"/>
          <w:sz w:val="24"/>
          <w:szCs w:val="24"/>
        </w:rPr>
        <w:t xml:space="preserve"> kopijas:</w:t>
      </w:r>
    </w:p>
    <w:p w:rsidR="00144766" w:rsidRPr="00871AA8" w:rsidRDefault="00144766" w:rsidP="00144766">
      <w:pPr>
        <w:tabs>
          <w:tab w:val="left" w:pos="0"/>
          <w:tab w:val="left" w:pos="142"/>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2.1.3.1. </w:t>
      </w:r>
      <w:r w:rsidR="00073371" w:rsidRPr="00871AA8">
        <w:rPr>
          <w:rFonts w:ascii="Times New Roman" w:hAnsi="Times New Roman" w:cs="Times New Roman"/>
          <w:color w:val="000000" w:themeColor="text1"/>
          <w:sz w:val="24"/>
          <w:szCs w:val="24"/>
        </w:rPr>
        <w:t>Paslaugų tiekėjo (-ų) suteiktų paslaugų perdavimo-priėmimo akto su pagamintų ar įsigytų</w:t>
      </w:r>
      <w:r w:rsidR="00705926" w:rsidRPr="00871AA8">
        <w:rPr>
          <w:rFonts w:ascii="Times New Roman" w:hAnsi="Times New Roman" w:cs="Times New Roman"/>
          <w:color w:val="000000" w:themeColor="text1"/>
          <w:sz w:val="24"/>
          <w:szCs w:val="24"/>
        </w:rPr>
        <w:t xml:space="preserve"> </w:t>
      </w:r>
      <w:r w:rsidR="00073371" w:rsidRPr="00871AA8">
        <w:rPr>
          <w:rFonts w:ascii="Times New Roman" w:hAnsi="Times New Roman" w:cs="Times New Roman"/>
          <w:color w:val="000000" w:themeColor="text1"/>
          <w:sz w:val="24"/>
          <w:szCs w:val="24"/>
        </w:rPr>
        <w:t>Kostiumų (jų dalių) sąrašu</w:t>
      </w:r>
      <w:r w:rsidR="00B24007" w:rsidRPr="00871AA8">
        <w:rPr>
          <w:rFonts w:ascii="Times New Roman" w:hAnsi="Times New Roman" w:cs="Times New Roman"/>
          <w:color w:val="000000" w:themeColor="text1"/>
          <w:sz w:val="24"/>
          <w:szCs w:val="24"/>
        </w:rPr>
        <w:t xml:space="preserve"> visai sumai</w:t>
      </w:r>
      <w:r w:rsidR="00787D22" w:rsidRPr="00871AA8">
        <w:rPr>
          <w:rFonts w:ascii="Times New Roman" w:hAnsi="Times New Roman" w:cs="Times New Roman"/>
          <w:color w:val="000000" w:themeColor="text1"/>
          <w:sz w:val="24"/>
          <w:szCs w:val="24"/>
        </w:rPr>
        <w:t>;</w:t>
      </w:r>
      <w:r w:rsidR="003A5846" w:rsidRPr="00871AA8">
        <w:rPr>
          <w:rFonts w:ascii="Times New Roman" w:hAnsi="Times New Roman" w:cs="Times New Roman"/>
          <w:color w:val="000000" w:themeColor="text1"/>
          <w:sz w:val="24"/>
          <w:szCs w:val="24"/>
        </w:rPr>
        <w:t xml:space="preserve"> </w:t>
      </w:r>
    </w:p>
    <w:p w:rsidR="00705926" w:rsidRPr="00871AA8" w:rsidRDefault="00144766" w:rsidP="00144766">
      <w:pPr>
        <w:tabs>
          <w:tab w:val="left" w:pos="0"/>
          <w:tab w:val="left" w:pos="142"/>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2.1.</w:t>
      </w:r>
      <w:r w:rsidR="002B33B7">
        <w:rPr>
          <w:rFonts w:ascii="Times New Roman" w:hAnsi="Times New Roman" w:cs="Times New Roman"/>
          <w:color w:val="000000" w:themeColor="text1"/>
          <w:sz w:val="24"/>
          <w:szCs w:val="24"/>
        </w:rPr>
        <w:t>3.2</w:t>
      </w:r>
      <w:r w:rsidRPr="00871AA8">
        <w:rPr>
          <w:rFonts w:ascii="Times New Roman" w:hAnsi="Times New Roman" w:cs="Times New Roman"/>
          <w:color w:val="000000" w:themeColor="text1"/>
          <w:sz w:val="24"/>
          <w:szCs w:val="24"/>
        </w:rPr>
        <w:t xml:space="preserve">. </w:t>
      </w:r>
      <w:r w:rsidR="00073371" w:rsidRPr="00871AA8">
        <w:rPr>
          <w:rFonts w:ascii="Times New Roman" w:hAnsi="Times New Roman" w:cs="Times New Roman"/>
          <w:color w:val="000000" w:themeColor="text1"/>
          <w:sz w:val="24"/>
          <w:szCs w:val="24"/>
        </w:rPr>
        <w:t xml:space="preserve">Paslaugų </w:t>
      </w:r>
      <w:r w:rsidR="005504BF" w:rsidRPr="00871AA8">
        <w:rPr>
          <w:rFonts w:ascii="Times New Roman" w:hAnsi="Times New Roman" w:cs="Times New Roman"/>
          <w:color w:val="000000" w:themeColor="text1"/>
          <w:sz w:val="24"/>
          <w:szCs w:val="24"/>
        </w:rPr>
        <w:t xml:space="preserve">tiekėjų </w:t>
      </w:r>
      <w:r w:rsidR="00787D22" w:rsidRPr="00871AA8">
        <w:rPr>
          <w:rFonts w:ascii="Times New Roman" w:hAnsi="Times New Roman" w:cs="Times New Roman"/>
          <w:color w:val="000000" w:themeColor="text1"/>
          <w:sz w:val="24"/>
          <w:szCs w:val="24"/>
        </w:rPr>
        <w:t>sąskaitos (-ų) faktūros (-ų)</w:t>
      </w:r>
      <w:r w:rsidR="005504BF" w:rsidRPr="00871AA8">
        <w:rPr>
          <w:rFonts w:ascii="Times New Roman" w:hAnsi="Times New Roman" w:cs="Times New Roman"/>
          <w:color w:val="000000" w:themeColor="text1"/>
          <w:sz w:val="24"/>
          <w:szCs w:val="24"/>
        </w:rPr>
        <w:t xml:space="preserve"> ar kitų apskaitos dokumentų, patvirtinanč</w:t>
      </w:r>
      <w:r w:rsidR="00B24007" w:rsidRPr="00871AA8">
        <w:rPr>
          <w:rFonts w:ascii="Times New Roman" w:hAnsi="Times New Roman" w:cs="Times New Roman"/>
          <w:color w:val="000000" w:themeColor="text1"/>
          <w:sz w:val="24"/>
          <w:szCs w:val="24"/>
        </w:rPr>
        <w:t>ių Kostiumų gamybą ir įsigijimą visai sumai</w:t>
      </w:r>
      <w:r w:rsidR="003A5846" w:rsidRPr="00871AA8">
        <w:rPr>
          <w:rFonts w:ascii="Times New Roman" w:hAnsi="Times New Roman" w:cs="Times New Roman"/>
          <w:color w:val="000000" w:themeColor="text1"/>
          <w:sz w:val="24"/>
          <w:szCs w:val="24"/>
        </w:rPr>
        <w:t xml:space="preserve">; </w:t>
      </w:r>
    </w:p>
    <w:p w:rsidR="00144766" w:rsidRPr="00871AA8" w:rsidRDefault="0061391B">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2.1.3.3. </w:t>
      </w:r>
      <w:r w:rsidR="0030608F" w:rsidRPr="00871AA8">
        <w:rPr>
          <w:rFonts w:ascii="Times New Roman" w:hAnsi="Times New Roman" w:cs="Times New Roman"/>
          <w:color w:val="000000" w:themeColor="text1"/>
          <w:sz w:val="24"/>
          <w:szCs w:val="24"/>
        </w:rPr>
        <w:t>d</w:t>
      </w:r>
      <w:r w:rsidR="00E77501" w:rsidRPr="00871AA8">
        <w:rPr>
          <w:rFonts w:ascii="Times New Roman" w:hAnsi="Times New Roman" w:cs="Times New Roman"/>
          <w:color w:val="000000" w:themeColor="text1"/>
          <w:sz w:val="24"/>
          <w:szCs w:val="24"/>
        </w:rPr>
        <w:t>okument</w:t>
      </w:r>
      <w:r w:rsidR="00B24007" w:rsidRPr="00871AA8">
        <w:rPr>
          <w:rFonts w:ascii="Times New Roman" w:hAnsi="Times New Roman" w:cs="Times New Roman"/>
          <w:color w:val="000000" w:themeColor="text1"/>
          <w:sz w:val="24"/>
          <w:szCs w:val="24"/>
        </w:rPr>
        <w:t>o (-</w:t>
      </w:r>
      <w:r w:rsidR="00A26215" w:rsidRPr="00871AA8">
        <w:rPr>
          <w:rFonts w:ascii="Times New Roman" w:hAnsi="Times New Roman" w:cs="Times New Roman"/>
          <w:color w:val="000000" w:themeColor="text1"/>
          <w:sz w:val="24"/>
          <w:szCs w:val="24"/>
        </w:rPr>
        <w:t>ų</w:t>
      </w:r>
      <w:r w:rsidR="00B24007" w:rsidRPr="00871AA8">
        <w:rPr>
          <w:rFonts w:ascii="Times New Roman" w:hAnsi="Times New Roman" w:cs="Times New Roman"/>
          <w:color w:val="000000" w:themeColor="text1"/>
          <w:sz w:val="24"/>
          <w:szCs w:val="24"/>
        </w:rPr>
        <w:t>)</w:t>
      </w:r>
      <w:r w:rsidRPr="00871AA8">
        <w:rPr>
          <w:rFonts w:ascii="Times New Roman" w:hAnsi="Times New Roman" w:cs="Times New Roman"/>
          <w:color w:val="000000" w:themeColor="text1"/>
          <w:sz w:val="24"/>
          <w:szCs w:val="24"/>
        </w:rPr>
        <w:t xml:space="preserve"> (banko pavedimo</w:t>
      </w:r>
      <w:r w:rsidR="005504BF" w:rsidRPr="00871AA8">
        <w:rPr>
          <w:rFonts w:ascii="Times New Roman" w:hAnsi="Times New Roman" w:cs="Times New Roman"/>
          <w:color w:val="000000" w:themeColor="text1"/>
          <w:sz w:val="24"/>
          <w:szCs w:val="24"/>
        </w:rPr>
        <w:t xml:space="preserve">, </w:t>
      </w:r>
      <w:r w:rsidR="00B85C41" w:rsidRPr="00871AA8">
        <w:rPr>
          <w:rFonts w:ascii="Times New Roman" w:hAnsi="Times New Roman" w:cs="Times New Roman"/>
          <w:color w:val="000000" w:themeColor="text1"/>
          <w:sz w:val="24"/>
          <w:szCs w:val="24"/>
        </w:rPr>
        <w:t>išraš</w:t>
      </w:r>
      <w:r w:rsidRPr="00871AA8">
        <w:rPr>
          <w:rFonts w:ascii="Times New Roman" w:hAnsi="Times New Roman" w:cs="Times New Roman"/>
          <w:color w:val="000000" w:themeColor="text1"/>
          <w:sz w:val="24"/>
          <w:szCs w:val="24"/>
        </w:rPr>
        <w:t>o</w:t>
      </w:r>
      <w:r w:rsidR="00B85C41" w:rsidRPr="00871AA8">
        <w:rPr>
          <w:rFonts w:ascii="Times New Roman" w:hAnsi="Times New Roman" w:cs="Times New Roman"/>
          <w:color w:val="000000" w:themeColor="text1"/>
          <w:sz w:val="24"/>
          <w:szCs w:val="24"/>
        </w:rPr>
        <w:t xml:space="preserve">) </w:t>
      </w:r>
      <w:r w:rsidR="00E77501" w:rsidRPr="00871AA8">
        <w:rPr>
          <w:rFonts w:ascii="Times New Roman" w:hAnsi="Times New Roman" w:cs="Times New Roman"/>
          <w:color w:val="000000" w:themeColor="text1"/>
          <w:sz w:val="24"/>
          <w:szCs w:val="24"/>
        </w:rPr>
        <w:t>patvirtinan</w:t>
      </w:r>
      <w:r w:rsidR="00A26215" w:rsidRPr="00871AA8">
        <w:rPr>
          <w:rFonts w:ascii="Times New Roman" w:hAnsi="Times New Roman" w:cs="Times New Roman"/>
          <w:color w:val="000000" w:themeColor="text1"/>
          <w:sz w:val="24"/>
          <w:szCs w:val="24"/>
        </w:rPr>
        <w:t>či</w:t>
      </w:r>
      <w:r w:rsidR="00C67F8C" w:rsidRPr="00871AA8">
        <w:rPr>
          <w:rFonts w:ascii="Times New Roman" w:hAnsi="Times New Roman" w:cs="Times New Roman"/>
          <w:color w:val="000000" w:themeColor="text1"/>
          <w:sz w:val="24"/>
          <w:szCs w:val="24"/>
        </w:rPr>
        <w:t>o (-</w:t>
      </w:r>
      <w:proofErr w:type="spellStart"/>
      <w:r w:rsidR="00C67F8C" w:rsidRPr="00871AA8">
        <w:rPr>
          <w:rFonts w:ascii="Times New Roman" w:hAnsi="Times New Roman" w:cs="Times New Roman"/>
          <w:color w:val="000000" w:themeColor="text1"/>
          <w:sz w:val="24"/>
          <w:szCs w:val="24"/>
        </w:rPr>
        <w:t>či</w:t>
      </w:r>
      <w:r w:rsidR="00A26215" w:rsidRPr="00871AA8">
        <w:rPr>
          <w:rFonts w:ascii="Times New Roman" w:hAnsi="Times New Roman" w:cs="Times New Roman"/>
          <w:color w:val="000000" w:themeColor="text1"/>
          <w:sz w:val="24"/>
          <w:szCs w:val="24"/>
        </w:rPr>
        <w:t>ų</w:t>
      </w:r>
      <w:proofErr w:type="spellEnd"/>
      <w:r w:rsidR="00C67F8C" w:rsidRPr="00871AA8">
        <w:rPr>
          <w:rFonts w:ascii="Times New Roman" w:hAnsi="Times New Roman" w:cs="Times New Roman"/>
          <w:color w:val="000000" w:themeColor="text1"/>
          <w:sz w:val="24"/>
          <w:szCs w:val="24"/>
        </w:rPr>
        <w:t>)</w:t>
      </w:r>
      <w:r w:rsidR="00E77501" w:rsidRPr="00871AA8">
        <w:rPr>
          <w:rFonts w:ascii="Times New Roman" w:hAnsi="Times New Roman" w:cs="Times New Roman"/>
          <w:color w:val="000000" w:themeColor="text1"/>
          <w:sz w:val="24"/>
          <w:szCs w:val="24"/>
        </w:rPr>
        <w:t>, kad iš</w:t>
      </w:r>
      <w:r w:rsidR="00E92ACC">
        <w:rPr>
          <w:rFonts w:ascii="Times New Roman" w:hAnsi="Times New Roman" w:cs="Times New Roman"/>
          <w:i/>
          <w:color w:val="000000" w:themeColor="text1"/>
          <w:sz w:val="24"/>
          <w:szCs w:val="24"/>
        </w:rPr>
        <w:t xml:space="preserve"> D</w:t>
      </w:r>
      <w:bookmarkStart w:id="1" w:name="_GoBack"/>
      <w:bookmarkEnd w:id="1"/>
      <w:r w:rsidR="00E77501" w:rsidRPr="00871AA8">
        <w:rPr>
          <w:rFonts w:ascii="Times New Roman" w:hAnsi="Times New Roman" w:cs="Times New Roman"/>
          <w:i/>
          <w:color w:val="000000" w:themeColor="text1"/>
          <w:sz w:val="24"/>
          <w:szCs w:val="24"/>
        </w:rPr>
        <w:t xml:space="preserve">alinio finansavimo gavėjo </w:t>
      </w:r>
      <w:r w:rsidR="00E77501" w:rsidRPr="00871AA8">
        <w:rPr>
          <w:rFonts w:ascii="Times New Roman" w:hAnsi="Times New Roman" w:cs="Times New Roman"/>
          <w:color w:val="000000" w:themeColor="text1"/>
          <w:sz w:val="24"/>
          <w:szCs w:val="24"/>
        </w:rPr>
        <w:t>ar kito juridinio ar fizinio asmens skirtų lėšų buvo apmokėt</w:t>
      </w:r>
      <w:r w:rsidR="0030608F" w:rsidRPr="00871AA8">
        <w:rPr>
          <w:rFonts w:ascii="Times New Roman" w:hAnsi="Times New Roman" w:cs="Times New Roman"/>
          <w:color w:val="000000" w:themeColor="text1"/>
          <w:sz w:val="24"/>
          <w:szCs w:val="24"/>
        </w:rPr>
        <w:t xml:space="preserve">os </w:t>
      </w:r>
      <w:r w:rsidRPr="00871AA8">
        <w:rPr>
          <w:rFonts w:ascii="Times New Roman" w:hAnsi="Times New Roman" w:cs="Times New Roman"/>
          <w:color w:val="000000" w:themeColor="text1"/>
          <w:sz w:val="24"/>
          <w:szCs w:val="24"/>
        </w:rPr>
        <w:t>Priede Nr. 1 įvardytos Kostiumų pagaminimo ar įsigijimo išlaidos</w:t>
      </w:r>
      <w:r w:rsidR="005A22EE" w:rsidRPr="00871AA8">
        <w:rPr>
          <w:rFonts w:ascii="Times New Roman" w:hAnsi="Times New Roman" w:cs="Times New Roman"/>
          <w:color w:val="000000" w:themeColor="text1"/>
          <w:sz w:val="24"/>
          <w:szCs w:val="24"/>
        </w:rPr>
        <w:t xml:space="preserve"> yra</w:t>
      </w:r>
      <w:r w:rsidR="00C67F8C" w:rsidRPr="00871AA8">
        <w:rPr>
          <w:rFonts w:ascii="Times New Roman" w:hAnsi="Times New Roman" w:cs="Times New Roman"/>
          <w:color w:val="000000" w:themeColor="text1"/>
          <w:sz w:val="24"/>
          <w:szCs w:val="24"/>
        </w:rPr>
        <w:t xml:space="preserve"> ne mažesnės nei dalinio finansavimo gavėjui paskirtos </w:t>
      </w:r>
      <w:r w:rsidR="00C67F8C" w:rsidRPr="00871AA8">
        <w:rPr>
          <w:rFonts w:ascii="Times New Roman" w:hAnsi="Times New Roman" w:cs="Times New Roman"/>
          <w:bCs/>
          <w:color w:val="000000" w:themeColor="text1"/>
          <w:sz w:val="24"/>
          <w:szCs w:val="24"/>
        </w:rPr>
        <w:t xml:space="preserve">Kultūros ministro </w:t>
      </w:r>
      <w:r w:rsidR="00C67F8C" w:rsidRPr="00871AA8">
        <w:rPr>
          <w:rFonts w:ascii="Times New Roman" w:hAnsi="Times New Roman" w:cs="Times New Roman"/>
          <w:color w:val="000000" w:themeColor="text1"/>
          <w:sz w:val="24"/>
          <w:szCs w:val="24"/>
        </w:rPr>
        <w:t>2019-07-18 įsakymu Nr. ĮV-490</w:t>
      </w:r>
      <w:r w:rsidR="00144766" w:rsidRPr="00871AA8">
        <w:rPr>
          <w:rFonts w:ascii="Times New Roman" w:hAnsi="Times New Roman" w:cs="Times New Roman"/>
          <w:color w:val="000000" w:themeColor="text1"/>
          <w:sz w:val="24"/>
          <w:szCs w:val="24"/>
        </w:rPr>
        <w:t>.</w:t>
      </w:r>
    </w:p>
    <w:p w:rsidR="007524D4" w:rsidRPr="00871AA8" w:rsidRDefault="00705926">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2.2. </w:t>
      </w:r>
      <w:r w:rsidR="00787D22" w:rsidRPr="00871AA8">
        <w:rPr>
          <w:rFonts w:ascii="Times New Roman" w:hAnsi="Times New Roman" w:cs="Times New Roman"/>
          <w:i/>
          <w:color w:val="000000" w:themeColor="text1"/>
          <w:sz w:val="24"/>
          <w:szCs w:val="24"/>
        </w:rPr>
        <w:t xml:space="preserve">Centras </w:t>
      </w:r>
      <w:r w:rsidR="00787D22" w:rsidRPr="00871AA8">
        <w:rPr>
          <w:rFonts w:ascii="Times New Roman" w:hAnsi="Times New Roman" w:cs="Times New Roman"/>
          <w:color w:val="000000" w:themeColor="text1"/>
          <w:sz w:val="24"/>
          <w:szCs w:val="24"/>
        </w:rPr>
        <w:t>įsipareigoja:</w:t>
      </w:r>
    </w:p>
    <w:p w:rsidR="007524D4" w:rsidRPr="00871AA8" w:rsidRDefault="00787D22" w:rsidP="0030608F">
      <w:pPr>
        <w:pStyle w:val="Default"/>
        <w:jc w:val="both"/>
        <w:rPr>
          <w:b/>
          <w:bCs/>
          <w:caps/>
          <w:color w:val="000000" w:themeColor="text1"/>
        </w:rPr>
      </w:pPr>
      <w:r w:rsidRPr="00871AA8">
        <w:rPr>
          <w:color w:val="000000" w:themeColor="text1"/>
        </w:rPr>
        <w:t xml:space="preserve">2.2.1. gavęs iš Dalinio finansavimo gavėjo išlaidas patvirtinančius dokumentus, vadovaudamasis </w:t>
      </w:r>
      <w:r w:rsidRPr="00871AA8">
        <w:rPr>
          <w:bCs/>
          <w:color w:val="000000" w:themeColor="text1"/>
        </w:rPr>
        <w:t xml:space="preserve">Aprašo </w:t>
      </w:r>
      <w:r w:rsidRPr="00871AA8">
        <w:rPr>
          <w:color w:val="000000" w:themeColor="text1"/>
        </w:rPr>
        <w:t xml:space="preserve">V skyriaus nuostatomis, </w:t>
      </w:r>
      <w:r w:rsidR="00082691" w:rsidRPr="00871AA8">
        <w:rPr>
          <w:color w:val="000000" w:themeColor="text1"/>
        </w:rPr>
        <w:t>per 30 darbo dienų nuo dokumentų pateikimo dienos</w:t>
      </w:r>
      <w:r w:rsidR="00082691" w:rsidRPr="00871AA8">
        <w:rPr>
          <w:bCs/>
          <w:color w:val="000000" w:themeColor="text1"/>
        </w:rPr>
        <w:t xml:space="preserve"> remiantis Kultūros ministro </w:t>
      </w:r>
      <w:r w:rsidR="00082691" w:rsidRPr="00871AA8">
        <w:rPr>
          <w:color w:val="000000" w:themeColor="text1"/>
        </w:rPr>
        <w:t xml:space="preserve">2019 m. liepos 18 d. įsakymu ĮV-490 </w:t>
      </w:r>
      <w:r w:rsidRPr="00871AA8">
        <w:rPr>
          <w:color w:val="000000" w:themeColor="text1"/>
        </w:rPr>
        <w:t xml:space="preserve">pervesti Dalinio finansavimo gavėjui </w:t>
      </w:r>
      <w:r w:rsidR="00082691" w:rsidRPr="00871AA8">
        <w:rPr>
          <w:color w:val="000000" w:themeColor="text1"/>
        </w:rPr>
        <w:t xml:space="preserve">_________ </w:t>
      </w:r>
      <w:r w:rsidR="00082691" w:rsidRPr="00871AA8">
        <w:rPr>
          <w:bCs/>
          <w:color w:val="000000" w:themeColor="text1"/>
        </w:rPr>
        <w:t xml:space="preserve">(įrašoma kompensuojama suma) </w:t>
      </w:r>
      <w:proofErr w:type="spellStart"/>
      <w:r w:rsidR="00082691" w:rsidRPr="00871AA8">
        <w:rPr>
          <w:bCs/>
          <w:color w:val="000000" w:themeColor="text1"/>
        </w:rPr>
        <w:t>Eur</w:t>
      </w:r>
      <w:proofErr w:type="spellEnd"/>
      <w:r w:rsidR="00082691" w:rsidRPr="00871AA8">
        <w:rPr>
          <w:color w:val="000000" w:themeColor="text1"/>
        </w:rPr>
        <w:t>.</w:t>
      </w:r>
    </w:p>
    <w:p w:rsidR="007524D4" w:rsidRPr="00871AA8" w:rsidRDefault="00787D22" w:rsidP="0030608F">
      <w:pPr>
        <w:tabs>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2.2.2. Dalinio finansavimo gavėjui nepateikus išlaidas </w:t>
      </w:r>
      <w:r w:rsidR="00E77501" w:rsidRPr="00871AA8">
        <w:rPr>
          <w:rFonts w:ascii="Times New Roman" w:hAnsi="Times New Roman" w:cs="Times New Roman"/>
          <w:color w:val="000000" w:themeColor="text1"/>
          <w:sz w:val="24"/>
          <w:szCs w:val="24"/>
        </w:rPr>
        <w:t>tvirtin</w:t>
      </w:r>
      <w:r w:rsidRPr="00871AA8">
        <w:rPr>
          <w:rFonts w:ascii="Times New Roman" w:hAnsi="Times New Roman" w:cs="Times New Roman"/>
          <w:color w:val="000000" w:themeColor="text1"/>
          <w:sz w:val="24"/>
          <w:szCs w:val="24"/>
        </w:rPr>
        <w:t>ančių dokumentų ar pateikus netinkamus dokumentus iki einamųjų metų lapkričio 1 d., šios išlaidos nekompensuojamos.</w:t>
      </w:r>
    </w:p>
    <w:p w:rsidR="007524D4" w:rsidRPr="00871AA8" w:rsidRDefault="007524D4" w:rsidP="00552413">
      <w:pPr>
        <w:tabs>
          <w:tab w:val="left" w:pos="284"/>
          <w:tab w:val="left" w:leader="underscore" w:pos="9072"/>
        </w:tabs>
        <w:spacing w:after="0" w:line="240" w:lineRule="auto"/>
        <w:ind w:firstLine="709"/>
        <w:jc w:val="both"/>
        <w:rPr>
          <w:rFonts w:ascii="Times New Roman" w:hAnsi="Times New Roman" w:cs="Times New Roman"/>
          <w:color w:val="000000" w:themeColor="text1"/>
          <w:sz w:val="24"/>
          <w:szCs w:val="24"/>
        </w:rPr>
      </w:pPr>
    </w:p>
    <w:p w:rsidR="007524D4" w:rsidRPr="00871AA8" w:rsidRDefault="00787D22" w:rsidP="00552413">
      <w:pPr>
        <w:tabs>
          <w:tab w:val="left" w:leader="underscore" w:pos="9072"/>
        </w:tabs>
        <w:spacing w:after="0" w:line="240" w:lineRule="auto"/>
        <w:jc w:val="both"/>
        <w:rPr>
          <w:rFonts w:ascii="Times New Roman" w:hAnsi="Times New Roman" w:cs="Times New Roman"/>
          <w:b/>
          <w:color w:val="000000" w:themeColor="text1"/>
          <w:sz w:val="24"/>
          <w:szCs w:val="24"/>
        </w:rPr>
      </w:pPr>
      <w:r w:rsidRPr="00871AA8">
        <w:rPr>
          <w:rFonts w:ascii="Times New Roman" w:hAnsi="Times New Roman" w:cs="Times New Roman"/>
          <w:b/>
          <w:color w:val="000000" w:themeColor="text1"/>
          <w:sz w:val="24"/>
          <w:szCs w:val="24"/>
        </w:rPr>
        <w:t>3. Baigiamosios nuostatos</w:t>
      </w:r>
    </w:p>
    <w:p w:rsidR="007524D4" w:rsidRPr="00871AA8" w:rsidRDefault="0035766B" w:rsidP="006A09F3">
      <w:pPr>
        <w:tabs>
          <w:tab w:val="left" w:pos="0"/>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3.1. </w:t>
      </w:r>
      <w:r w:rsidR="00787D22" w:rsidRPr="00871AA8">
        <w:rPr>
          <w:rFonts w:ascii="Times New Roman" w:hAnsi="Times New Roman" w:cs="Times New Roman"/>
          <w:color w:val="000000" w:themeColor="text1"/>
          <w:sz w:val="24"/>
          <w:szCs w:val="24"/>
        </w:rPr>
        <w:t xml:space="preserve">Lėšos turi būti naudojamos tik Kostiumų gamybos </w:t>
      </w:r>
      <w:r w:rsidR="00C176CB" w:rsidRPr="00871AA8">
        <w:rPr>
          <w:rFonts w:ascii="Times New Roman" w:hAnsi="Times New Roman" w:cs="Times New Roman"/>
          <w:color w:val="000000" w:themeColor="text1"/>
          <w:sz w:val="24"/>
          <w:szCs w:val="24"/>
        </w:rPr>
        <w:t>ir</w:t>
      </w:r>
      <w:r w:rsidR="00A954DB"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olor w:val="000000" w:themeColor="text1"/>
          <w:sz w:val="24"/>
          <w:szCs w:val="24"/>
        </w:rPr>
        <w:t>įsigijimo poreikiams.</w:t>
      </w:r>
    </w:p>
    <w:p w:rsidR="007524D4" w:rsidRPr="00871AA8" w:rsidRDefault="0035766B"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3.2. </w:t>
      </w:r>
      <w:r w:rsidR="00787D22" w:rsidRPr="00871AA8">
        <w:rPr>
          <w:rFonts w:ascii="Times New Roman" w:hAnsi="Times New Roman" w:cs="Times New Roman"/>
          <w:color w:val="000000" w:themeColor="text1"/>
          <w:sz w:val="24"/>
          <w:szCs w:val="24"/>
        </w:rPr>
        <w:t>Sutarties pakeitimai ir pildymai įsigalioja tik pasirašius rašytinius abiejų Šalių susitarimus. Nė viena Šalis neturi teisės perleisti visų arba dalies teisių ir pareigų pagal Sutartį jokiai trečiajai šaliai be išankstinio raštiško kitos Šalies sutikimo.</w:t>
      </w:r>
    </w:p>
    <w:p w:rsidR="007524D4" w:rsidRPr="00871AA8" w:rsidRDefault="00787D22" w:rsidP="00552413">
      <w:pPr>
        <w:pStyle w:val="ListParagraph"/>
        <w:numPr>
          <w:ilvl w:val="1"/>
          <w:numId w:val="8"/>
        </w:numPr>
        <w:tabs>
          <w:tab w:val="left" w:pos="426"/>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pacing w:val="4"/>
          <w:sz w:val="24"/>
          <w:szCs w:val="24"/>
        </w:rPr>
        <w:t xml:space="preserve"> Sutartis gali būti nutraukta:</w:t>
      </w:r>
    </w:p>
    <w:p w:rsidR="007524D4" w:rsidRPr="00871AA8" w:rsidRDefault="00787D22" w:rsidP="00552413">
      <w:pPr>
        <w:tabs>
          <w:tab w:val="left" w:pos="1206"/>
          <w:tab w:val="left" w:pos="1407"/>
          <w:tab w:val="left" w:pos="1560"/>
          <w:tab w:val="left" w:pos="1608"/>
          <w:tab w:val="left" w:pos="1809"/>
        </w:tabs>
        <w:spacing w:after="0" w:line="240" w:lineRule="auto"/>
        <w:jc w:val="both"/>
        <w:rPr>
          <w:rFonts w:ascii="Times New Roman" w:hAnsi="Times New Roman" w:cs="Times New Roman"/>
          <w:color w:val="000000" w:themeColor="text1"/>
          <w:spacing w:val="4"/>
          <w:sz w:val="24"/>
          <w:szCs w:val="24"/>
        </w:rPr>
      </w:pPr>
      <w:r w:rsidRPr="00871AA8">
        <w:rPr>
          <w:rFonts w:ascii="Times New Roman" w:hAnsi="Times New Roman" w:cs="Times New Roman"/>
          <w:color w:val="000000" w:themeColor="text1"/>
          <w:spacing w:val="4"/>
          <w:sz w:val="24"/>
          <w:szCs w:val="24"/>
        </w:rPr>
        <w:t xml:space="preserve">3.3.1.raštišku </w:t>
      </w:r>
      <w:r w:rsidRPr="00871AA8">
        <w:rPr>
          <w:rFonts w:ascii="Times New Roman" w:hAnsi="Times New Roman" w:cs="Times New Roman"/>
          <w:color w:val="000000" w:themeColor="text1"/>
          <w:sz w:val="24"/>
          <w:szCs w:val="24"/>
        </w:rPr>
        <w:t>abiejų</w:t>
      </w:r>
      <w:r w:rsidRPr="00871AA8">
        <w:rPr>
          <w:rFonts w:ascii="Times New Roman" w:hAnsi="Times New Roman" w:cs="Times New Roman"/>
          <w:color w:val="000000" w:themeColor="text1"/>
          <w:spacing w:val="4"/>
          <w:sz w:val="24"/>
          <w:szCs w:val="24"/>
        </w:rPr>
        <w:t xml:space="preserve"> Šalių susitarimu;</w:t>
      </w:r>
    </w:p>
    <w:p w:rsidR="007524D4" w:rsidRPr="00871AA8" w:rsidRDefault="00787D22" w:rsidP="00552413">
      <w:pPr>
        <w:pStyle w:val="ListParagraph"/>
        <w:numPr>
          <w:ilvl w:val="2"/>
          <w:numId w:val="9"/>
        </w:numPr>
        <w:tabs>
          <w:tab w:val="left" w:pos="0"/>
          <w:tab w:val="left" w:pos="567"/>
          <w:tab w:val="left" w:pos="709"/>
        </w:tabs>
        <w:spacing w:after="0" w:line="240" w:lineRule="auto"/>
        <w:ind w:left="0" w:firstLine="0"/>
        <w:jc w:val="both"/>
        <w:rPr>
          <w:rFonts w:ascii="Times New Roman" w:hAnsi="Times New Roman" w:cs="Times New Roman"/>
          <w:color w:val="000000" w:themeColor="text1"/>
          <w:spacing w:val="4"/>
          <w:sz w:val="24"/>
          <w:szCs w:val="24"/>
        </w:rPr>
      </w:pPr>
      <w:r w:rsidRPr="00871AA8">
        <w:rPr>
          <w:rFonts w:ascii="Times New Roman" w:hAnsi="Times New Roman" w:cs="Times New Roman"/>
          <w:color w:val="000000" w:themeColor="text1"/>
          <w:spacing w:val="4"/>
          <w:sz w:val="24"/>
          <w:szCs w:val="24"/>
        </w:rPr>
        <w:t>vienos iš Šalių iniciatyva, jeigu kita Šalis nevykdo ar netinkamai vykdo Sutartimi prisiimtus esminius įsipareigojimus, raštu įspėjus kitą Šalį prieš 10 (dešimt) kalendorinių dienų iki Sutarties nutraukimo dienos.</w:t>
      </w:r>
    </w:p>
    <w:p w:rsidR="007524D4" w:rsidRPr="00871AA8" w:rsidRDefault="00787D22" w:rsidP="00552413">
      <w:pPr>
        <w:pStyle w:val="ListParagraph"/>
        <w:numPr>
          <w:ilvl w:val="1"/>
          <w:numId w:val="9"/>
        </w:numPr>
        <w:tabs>
          <w:tab w:val="left" w:pos="426"/>
        </w:tabs>
        <w:spacing w:after="0" w:line="240" w:lineRule="auto"/>
        <w:ind w:left="0" w:firstLine="0"/>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lastRenderedPageBreak/>
        <w:t>Nesutarimai tarp šalių sprendžiami derybų būdu. Nepasiekus susitarimo per 20 darbo dienų, ginčai sprendžiami teismo tvarka, pagal galiojančius LR įstatymus.</w:t>
      </w:r>
    </w:p>
    <w:p w:rsidR="007524D4" w:rsidRPr="00871AA8" w:rsidRDefault="00ED27BF"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3.5</w:t>
      </w:r>
      <w:r w:rsidR="00DC1AB3"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olor w:val="000000" w:themeColor="text1"/>
          <w:sz w:val="24"/>
          <w:szCs w:val="24"/>
        </w:rPr>
        <w:t xml:space="preserve">Atleidimas nuo atsakomybės esant nenugalimos jėgos </w:t>
      </w:r>
      <w:r w:rsidR="00787D22" w:rsidRPr="00871AA8">
        <w:rPr>
          <w:rFonts w:ascii="Times New Roman" w:hAnsi="Times New Roman" w:cs="Times New Roman"/>
          <w:i/>
          <w:color w:val="000000" w:themeColor="text1"/>
          <w:spacing w:val="2"/>
          <w:sz w:val="24"/>
          <w:szCs w:val="24"/>
        </w:rPr>
        <w:t xml:space="preserve">(force majeure) </w:t>
      </w:r>
      <w:r w:rsidR="00787D22" w:rsidRPr="00871AA8">
        <w:rPr>
          <w:rFonts w:ascii="Times New Roman" w:hAnsi="Times New Roman" w:cs="Times New Roman"/>
          <w:color w:val="000000" w:themeColor="text1"/>
          <w:sz w:val="24"/>
          <w:szCs w:val="24"/>
        </w:rPr>
        <w:t>aplinkybėms nustatomas vadovaujantis Lietuvos Respublikos teisės aktais</w:t>
      </w:r>
    </w:p>
    <w:p w:rsidR="007524D4" w:rsidRPr="00871AA8" w:rsidRDefault="00787D22" w:rsidP="00552413">
      <w:pPr>
        <w:tabs>
          <w:tab w:val="left" w:pos="66"/>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r w:rsidR="00ED27BF" w:rsidRPr="00871AA8">
        <w:rPr>
          <w:rFonts w:ascii="Times New Roman" w:hAnsi="Times New Roman" w:cs="Times New Roman"/>
          <w:color w:val="000000" w:themeColor="text1"/>
          <w:sz w:val="24"/>
          <w:szCs w:val="24"/>
        </w:rPr>
        <w:t>6</w:t>
      </w:r>
      <w:r w:rsidRPr="00871AA8">
        <w:rPr>
          <w:rFonts w:ascii="Times New Roman" w:hAnsi="Times New Roman" w:cs="Times New Roman"/>
          <w:color w:val="000000" w:themeColor="text1"/>
          <w:sz w:val="24"/>
          <w:szCs w:val="24"/>
        </w:rPr>
        <w:t xml:space="preserve">. Sutarčiai ir visoms iš Sutarties atsirandančioms teisėms ir pareigoms taikomi Lietuvos Respublikos įstatymai bei kiti norminiai teisės aktai. </w:t>
      </w:r>
    </w:p>
    <w:p w:rsidR="007524D4" w:rsidRPr="00871AA8" w:rsidRDefault="00787D22"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r w:rsidR="00ED27BF" w:rsidRPr="00871AA8">
        <w:rPr>
          <w:rFonts w:ascii="Times New Roman" w:hAnsi="Times New Roman" w:cs="Times New Roman"/>
          <w:color w:val="000000" w:themeColor="text1"/>
          <w:sz w:val="24"/>
          <w:szCs w:val="24"/>
        </w:rPr>
        <w:t>7</w:t>
      </w:r>
      <w:r w:rsidR="0035766B" w:rsidRPr="00871AA8">
        <w:rPr>
          <w:rFonts w:ascii="Times New Roman" w:hAnsi="Times New Roman" w:cs="Times New Roman"/>
          <w:color w:val="000000" w:themeColor="text1"/>
          <w:sz w:val="24"/>
          <w:szCs w:val="24"/>
        </w:rPr>
        <w:t xml:space="preserve">. </w:t>
      </w:r>
      <w:r w:rsidRPr="00871AA8">
        <w:rPr>
          <w:rFonts w:ascii="Times New Roman" w:hAnsi="Times New Roman" w:cs="Times New Roman"/>
          <w:color w:val="000000" w:themeColor="text1"/>
          <w:sz w:val="24"/>
          <w:szCs w:val="24"/>
        </w:rPr>
        <w:t xml:space="preserve">Sutartis sudaryta dviem vienodą teisinę galią turinčiais egzemplioriais, kiekvienai šaliai po vieną. </w:t>
      </w:r>
    </w:p>
    <w:p w:rsidR="007524D4" w:rsidRPr="00871AA8" w:rsidRDefault="00787D22"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r w:rsidR="00ED27BF" w:rsidRPr="00871AA8">
        <w:rPr>
          <w:rFonts w:ascii="Times New Roman" w:hAnsi="Times New Roman" w:cs="Times New Roman"/>
          <w:color w:val="000000" w:themeColor="text1"/>
          <w:sz w:val="24"/>
          <w:szCs w:val="24"/>
        </w:rPr>
        <w:t>8</w:t>
      </w:r>
      <w:r w:rsidRPr="00871AA8">
        <w:rPr>
          <w:rFonts w:ascii="Times New Roman" w:hAnsi="Times New Roman" w:cs="Times New Roman"/>
          <w:color w:val="000000" w:themeColor="text1"/>
          <w:sz w:val="24"/>
          <w:szCs w:val="24"/>
        </w:rPr>
        <w:t>. Sutartis įsigalioja nuo jos pasirašymo dienos ir galioja iki galutinio atsiskaitymo.</w:t>
      </w:r>
    </w:p>
    <w:p w:rsidR="007524D4" w:rsidRPr="00871AA8" w:rsidRDefault="007524D4" w:rsidP="00552413">
      <w:pPr>
        <w:tabs>
          <w:tab w:val="left" w:leader="underscore" w:pos="9072"/>
        </w:tabs>
        <w:spacing w:after="0" w:line="240" w:lineRule="auto"/>
        <w:jc w:val="both"/>
        <w:rPr>
          <w:rFonts w:ascii="Times New Roman" w:hAnsi="Times New Roman" w:cs="Times New Roman"/>
          <w:b/>
          <w:color w:val="000000" w:themeColor="text1"/>
          <w:sz w:val="24"/>
          <w:szCs w:val="24"/>
        </w:rPr>
      </w:pPr>
    </w:p>
    <w:p w:rsidR="007524D4" w:rsidRPr="00871AA8" w:rsidRDefault="00787D22" w:rsidP="00552413">
      <w:pPr>
        <w:tabs>
          <w:tab w:val="left" w:leader="underscore" w:pos="9072"/>
        </w:tabs>
        <w:spacing w:after="0" w:line="240" w:lineRule="auto"/>
        <w:jc w:val="both"/>
        <w:rPr>
          <w:rFonts w:ascii="Times New Roman" w:hAnsi="Times New Roman" w:cs="Times New Roman"/>
          <w:b/>
          <w:color w:val="000000" w:themeColor="text1"/>
          <w:sz w:val="24"/>
          <w:szCs w:val="24"/>
        </w:rPr>
      </w:pPr>
      <w:r w:rsidRPr="00871AA8">
        <w:rPr>
          <w:rFonts w:ascii="Times New Roman" w:hAnsi="Times New Roman" w:cs="Times New Roman"/>
          <w:b/>
          <w:color w:val="000000" w:themeColor="text1"/>
          <w:sz w:val="24"/>
          <w:szCs w:val="24"/>
        </w:rPr>
        <w:t>4. Sutarties šalių rekvizitai</w:t>
      </w:r>
    </w:p>
    <w:p w:rsidR="007524D4" w:rsidRPr="00871AA8" w:rsidRDefault="007524D4" w:rsidP="00552413">
      <w:pPr>
        <w:tabs>
          <w:tab w:val="left" w:leader="underscore" w:pos="9072"/>
        </w:tabs>
        <w:spacing w:after="0" w:line="240" w:lineRule="auto"/>
        <w:jc w:val="both"/>
        <w:rPr>
          <w:rFonts w:ascii="Times New Roman" w:hAnsi="Times New Roman" w:cs="Times New Roman"/>
          <w:b/>
          <w:color w:val="000000" w:themeColor="text1"/>
          <w:sz w:val="24"/>
          <w:szCs w:val="24"/>
        </w:rPr>
      </w:pPr>
    </w:p>
    <w:tbl>
      <w:tblPr>
        <w:tblW w:w="10367" w:type="dxa"/>
        <w:tblInd w:w="-216" w:type="dxa"/>
        <w:tblCellMar>
          <w:left w:w="10" w:type="dxa"/>
          <w:right w:w="10" w:type="dxa"/>
        </w:tblCellMar>
        <w:tblLook w:val="04A0" w:firstRow="1" w:lastRow="0" w:firstColumn="1" w:lastColumn="0" w:noHBand="0" w:noVBand="1"/>
      </w:tblPr>
      <w:tblGrid>
        <w:gridCol w:w="4443"/>
        <w:gridCol w:w="1018"/>
        <w:gridCol w:w="4906"/>
      </w:tblGrid>
      <w:tr w:rsidR="001D06DE" w:rsidRPr="00871AA8" w:rsidTr="00ED27BF">
        <w:trPr>
          <w:trHeight w:val="1563"/>
        </w:trPr>
        <w:tc>
          <w:tcPr>
            <w:tcW w:w="4443" w:type="dxa"/>
            <w:tcBorders>
              <w:top w:val="nil"/>
              <w:left w:val="nil"/>
              <w:bottom w:val="nil"/>
              <w:right w:val="nil"/>
              <w:tl2br w:val="nil"/>
              <w:tr2bl w:val="nil"/>
            </w:tcBorders>
            <w:tcMar>
              <w:top w:w="0" w:type="dxa"/>
              <w:left w:w="108" w:type="dxa"/>
              <w:bottom w:w="0" w:type="dxa"/>
              <w:right w:w="108" w:type="dxa"/>
            </w:tcMar>
          </w:tcPr>
          <w:p w:rsidR="007524D4" w:rsidRPr="00871AA8" w:rsidRDefault="003D527F" w:rsidP="00552413">
            <w:pPr>
              <w:spacing w:after="0" w:line="240" w:lineRule="auto"/>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Centras</w:t>
            </w:r>
          </w:p>
          <w:p w:rsidR="007524D4" w:rsidRPr="00871AA8" w:rsidRDefault="00787D22" w:rsidP="00552413">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Lietuvos nacionalinis kultūros centras</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Adresas: B. Radvilaitės g. 8 LT-01124 Vilnius</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Tel. (+370 5) 261 11 90</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El. paštas: lnkc@lnkc.lt</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Įmonės kodas: 190758519</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Ne PVM mokėtojas</w:t>
            </w: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7524D4" w:rsidRPr="00871AA8" w:rsidRDefault="00787D22"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Bankiniai rekvizitai:</w:t>
            </w:r>
          </w:p>
          <w:p w:rsidR="007524D4" w:rsidRPr="00871AA8" w:rsidRDefault="00787D22"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roofErr w:type="spellStart"/>
            <w:r w:rsidRPr="00871AA8">
              <w:rPr>
                <w:rFonts w:ascii="Times New Roman" w:hAnsi="Times New Roman" w:cs="Times New Roman"/>
                <w:color w:val="000000" w:themeColor="text1"/>
                <w:kern w:val="1"/>
                <w:sz w:val="24"/>
                <w:szCs w:val="24"/>
              </w:rPr>
              <w:t>A.s</w:t>
            </w:r>
            <w:proofErr w:type="spellEnd"/>
            <w:r w:rsidRPr="00871AA8">
              <w:rPr>
                <w:rFonts w:ascii="Times New Roman" w:hAnsi="Times New Roman" w:cs="Times New Roman"/>
                <w:color w:val="000000" w:themeColor="text1"/>
                <w:kern w:val="1"/>
                <w:sz w:val="24"/>
                <w:szCs w:val="24"/>
              </w:rPr>
              <w:t>. Nr.  LT287300010002455786</w:t>
            </w:r>
          </w:p>
          <w:p w:rsidR="007524D4" w:rsidRPr="00871AA8" w:rsidRDefault="00787D22" w:rsidP="00552413">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hAnsi="Times New Roman" w:cs="Times New Roman"/>
                <w:color w:val="000000" w:themeColor="text1"/>
                <w:kern w:val="1"/>
                <w:sz w:val="24"/>
                <w:szCs w:val="24"/>
              </w:rPr>
              <w:t>AB „Swedbank“</w:t>
            </w: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2B5307" w:rsidRPr="00871AA8" w:rsidRDefault="00787D22" w:rsidP="00552413">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Direktorius</w:t>
            </w:r>
          </w:p>
          <w:p w:rsidR="002B5307" w:rsidRPr="00871AA8" w:rsidRDefault="00787D22" w:rsidP="00552413">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Saulius </w:t>
            </w:r>
            <w:proofErr w:type="spellStart"/>
            <w:r w:rsidRPr="00871AA8">
              <w:rPr>
                <w:rFonts w:ascii="Times New Roman" w:hAnsi="Times New Roman" w:cs="Times New Roman"/>
                <w:color w:val="000000" w:themeColor="text1"/>
                <w:sz w:val="24"/>
                <w:szCs w:val="24"/>
              </w:rPr>
              <w:t>Liausa</w:t>
            </w:r>
            <w:proofErr w:type="spellEnd"/>
          </w:p>
          <w:p w:rsidR="00552413" w:rsidRPr="00871AA8" w:rsidRDefault="00552413" w:rsidP="00552413">
            <w:pPr>
              <w:tabs>
                <w:tab w:val="left" w:pos="3261"/>
                <w:tab w:val="left" w:pos="6804"/>
              </w:tabs>
              <w:spacing w:after="0" w:line="240" w:lineRule="auto"/>
              <w:jc w:val="both"/>
              <w:rPr>
                <w:rFonts w:ascii="Times New Roman" w:hAnsi="Times New Roman" w:cs="Times New Roman"/>
                <w:color w:val="000000" w:themeColor="text1"/>
                <w:sz w:val="24"/>
                <w:szCs w:val="24"/>
              </w:rPr>
            </w:pPr>
          </w:p>
          <w:p w:rsidR="00552413" w:rsidRPr="00871AA8" w:rsidRDefault="00552413" w:rsidP="00552413">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____________________</w:t>
            </w:r>
          </w:p>
          <w:p w:rsidR="007524D4" w:rsidRPr="00871AA8" w:rsidRDefault="00787D22" w:rsidP="00552413">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 xml:space="preserve">                    </w:t>
            </w:r>
          </w:p>
          <w:p w:rsidR="007524D4" w:rsidRPr="00871AA8" w:rsidRDefault="007524D4" w:rsidP="00552413">
            <w:pPr>
              <w:spacing w:after="0" w:line="240" w:lineRule="auto"/>
              <w:jc w:val="both"/>
              <w:rPr>
                <w:rFonts w:ascii="Times New Roman" w:eastAsia="Times New Roman" w:hAnsi="Times New Roman" w:cs="Times New Roman"/>
                <w:color w:val="000000" w:themeColor="text1"/>
                <w:sz w:val="24"/>
                <w:szCs w:val="24"/>
              </w:rPr>
            </w:pPr>
          </w:p>
        </w:tc>
        <w:tc>
          <w:tcPr>
            <w:tcW w:w="1018" w:type="dxa"/>
            <w:tcBorders>
              <w:top w:val="nil"/>
              <w:left w:val="nil"/>
              <w:bottom w:val="nil"/>
              <w:right w:val="nil"/>
              <w:tl2br w:val="nil"/>
              <w:tr2bl w:val="nil"/>
            </w:tcBorders>
            <w:tcMar>
              <w:top w:w="0" w:type="dxa"/>
              <w:left w:w="108" w:type="dxa"/>
              <w:bottom w:w="0" w:type="dxa"/>
              <w:right w:w="108" w:type="dxa"/>
            </w:tcMar>
          </w:tcPr>
          <w:p w:rsidR="007524D4" w:rsidRPr="00871AA8" w:rsidRDefault="007524D4" w:rsidP="00552413">
            <w:pPr>
              <w:spacing w:after="0" w:line="240" w:lineRule="auto"/>
              <w:ind w:firstLine="731"/>
              <w:jc w:val="both"/>
              <w:rPr>
                <w:rFonts w:ascii="Times New Roman" w:eastAsia="Times New Roman" w:hAnsi="Times New Roman" w:cs="Times New Roman"/>
                <w:color w:val="000000" w:themeColor="text1"/>
                <w:sz w:val="24"/>
                <w:szCs w:val="24"/>
              </w:rPr>
            </w:pPr>
          </w:p>
        </w:tc>
        <w:tc>
          <w:tcPr>
            <w:tcW w:w="4906" w:type="dxa"/>
            <w:tcBorders>
              <w:top w:val="nil"/>
              <w:left w:val="nil"/>
              <w:bottom w:val="nil"/>
              <w:right w:val="nil"/>
              <w:tl2br w:val="nil"/>
              <w:tr2bl w:val="nil"/>
            </w:tcBorders>
            <w:tcMar>
              <w:top w:w="0" w:type="dxa"/>
              <w:left w:w="108" w:type="dxa"/>
              <w:bottom w:w="0" w:type="dxa"/>
              <w:right w:w="108" w:type="dxa"/>
            </w:tcMar>
          </w:tcPr>
          <w:p w:rsidR="007524D4" w:rsidRPr="00871AA8" w:rsidRDefault="00787D22" w:rsidP="00552413">
            <w:pPr>
              <w:spacing w:after="0" w:line="240" w:lineRule="auto"/>
              <w:ind w:firstLine="28"/>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Dalinio finansavimo gavėjas</w:t>
            </w:r>
          </w:p>
          <w:p w:rsidR="006A09F3" w:rsidRPr="00871AA8" w:rsidRDefault="006A09F3" w:rsidP="00552413">
            <w:pPr>
              <w:spacing w:after="0" w:line="240" w:lineRule="auto"/>
              <w:ind w:firstLine="28"/>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Įstaigos pavadinimas</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Adresas: </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Tel. </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El. paštas: </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Įmonės kodas: </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PVM kodas:</w:t>
            </w:r>
          </w:p>
          <w:p w:rsidR="007524D4" w:rsidRPr="00871AA8" w:rsidRDefault="007524D4" w:rsidP="00552413">
            <w:pPr>
              <w:spacing w:after="0" w:line="240" w:lineRule="auto"/>
              <w:ind w:firstLine="28"/>
              <w:jc w:val="both"/>
              <w:rPr>
                <w:rFonts w:ascii="Times New Roman" w:eastAsia="Times New Roman" w:hAnsi="Times New Roman" w:cs="Times New Roman"/>
                <w:color w:val="000000" w:themeColor="text1"/>
                <w:sz w:val="24"/>
                <w:szCs w:val="24"/>
              </w:rPr>
            </w:pPr>
          </w:p>
          <w:p w:rsidR="007524D4" w:rsidRPr="00871AA8" w:rsidRDefault="00787D22" w:rsidP="00552413">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Bankiniai rekvizitai:</w:t>
            </w:r>
          </w:p>
          <w:p w:rsidR="007524D4" w:rsidRPr="00871AA8" w:rsidRDefault="00787D22" w:rsidP="00552413">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proofErr w:type="spellStart"/>
            <w:r w:rsidRPr="00871AA8">
              <w:rPr>
                <w:rFonts w:ascii="Times New Roman" w:hAnsi="Times New Roman" w:cs="Times New Roman"/>
                <w:color w:val="000000" w:themeColor="text1"/>
                <w:kern w:val="1"/>
                <w:sz w:val="24"/>
                <w:szCs w:val="24"/>
              </w:rPr>
              <w:t>A.s</w:t>
            </w:r>
            <w:proofErr w:type="spellEnd"/>
            <w:r w:rsidRPr="00871AA8">
              <w:rPr>
                <w:rFonts w:ascii="Times New Roman" w:hAnsi="Times New Roman" w:cs="Times New Roman"/>
                <w:color w:val="000000" w:themeColor="text1"/>
                <w:kern w:val="1"/>
                <w:sz w:val="24"/>
                <w:szCs w:val="24"/>
              </w:rPr>
              <w:t xml:space="preserve">. Nr. </w:t>
            </w: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7524D4" w:rsidRPr="00871AA8" w:rsidRDefault="00787D22"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Direktorius</w:t>
            </w:r>
          </w:p>
          <w:p w:rsidR="00552413" w:rsidRPr="00871AA8" w:rsidRDefault="00552413"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552413" w:rsidRPr="00871AA8" w:rsidRDefault="00552413"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552413" w:rsidRPr="00871AA8" w:rsidRDefault="00552413"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_____________________</w:t>
            </w: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widowControl w:val="0"/>
              <w:pBdr>
                <w:top w:val="nil"/>
                <w:left w:val="nil"/>
                <w:bottom w:val="nil"/>
                <w:right w:val="nil"/>
                <w:between w:val="nil"/>
              </w:pBdr>
              <w:spacing w:after="0" w:line="240" w:lineRule="auto"/>
              <w:ind w:firstLine="453"/>
              <w:jc w:val="both"/>
              <w:rPr>
                <w:rFonts w:ascii="Times New Roman" w:hAnsi="Times New Roman" w:cs="Times New Roman"/>
                <w:color w:val="000000" w:themeColor="text1"/>
                <w:kern w:val="1"/>
                <w:sz w:val="24"/>
                <w:szCs w:val="24"/>
              </w:rPr>
            </w:pPr>
          </w:p>
        </w:tc>
      </w:tr>
    </w:tbl>
    <w:p w:rsidR="007524D4" w:rsidRPr="00871AA8" w:rsidRDefault="007524D4" w:rsidP="00552413">
      <w:pPr>
        <w:tabs>
          <w:tab w:val="left" w:leader="underscore" w:pos="9072"/>
        </w:tabs>
        <w:spacing w:after="0" w:line="240" w:lineRule="auto"/>
        <w:jc w:val="both"/>
        <w:rPr>
          <w:rFonts w:ascii="Times New Roman" w:hAnsi="Times New Roman" w:cs="Times New Roman"/>
          <w:b/>
          <w:color w:val="000000" w:themeColor="text1"/>
          <w:sz w:val="24"/>
          <w:szCs w:val="24"/>
        </w:rPr>
      </w:pPr>
    </w:p>
    <w:p w:rsidR="007524D4" w:rsidRPr="00871AA8" w:rsidRDefault="007524D4"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297B46" w:rsidRPr="00871AA8" w:rsidRDefault="00297B46"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pPr>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br w:type="page"/>
      </w:r>
    </w:p>
    <w:p w:rsidR="00836D95" w:rsidRPr="00871AA8" w:rsidRDefault="00836D95" w:rsidP="00902B13">
      <w:pPr>
        <w:tabs>
          <w:tab w:val="left" w:leader="underscore" w:pos="9072"/>
        </w:tabs>
        <w:spacing w:after="0" w:line="240" w:lineRule="auto"/>
        <w:jc w:val="right"/>
        <w:rPr>
          <w:rFonts w:ascii="Times New Roman" w:hAnsi="Times New Roman" w:cs="Times New Roman"/>
          <w:bCs/>
          <w:color w:val="000000" w:themeColor="text1"/>
          <w:sz w:val="24"/>
          <w:szCs w:val="24"/>
        </w:rPr>
      </w:pPr>
      <w:r w:rsidRPr="00871AA8">
        <w:rPr>
          <w:rFonts w:ascii="Times New Roman" w:hAnsi="Times New Roman" w:cs="Times New Roman"/>
          <w:bCs/>
          <w:color w:val="000000" w:themeColor="text1"/>
          <w:sz w:val="24"/>
          <w:szCs w:val="24"/>
        </w:rPr>
        <w:lastRenderedPageBreak/>
        <w:t>1 priedas prie 2019 m. _________________ d. sutarties Nr.</w:t>
      </w:r>
    </w:p>
    <w:p w:rsidR="00836D95" w:rsidRPr="00871AA8" w:rsidRDefault="00836D95" w:rsidP="00836D95">
      <w:pPr>
        <w:tabs>
          <w:tab w:val="left" w:leader="underscore" w:pos="9072"/>
        </w:tabs>
        <w:spacing w:after="0" w:line="240" w:lineRule="auto"/>
        <w:jc w:val="both"/>
        <w:rPr>
          <w:rFonts w:ascii="Times New Roman" w:hAnsi="Times New Roman" w:cs="Times New Roman"/>
          <w:bCs/>
          <w:color w:val="000000" w:themeColor="text1"/>
          <w:sz w:val="24"/>
          <w:szCs w:val="24"/>
        </w:rPr>
      </w:pPr>
    </w:p>
    <w:p w:rsidR="00836D95" w:rsidRPr="00871AA8" w:rsidRDefault="00836D95" w:rsidP="00836D95">
      <w:pPr>
        <w:tabs>
          <w:tab w:val="left" w:leader="underscore" w:pos="9072"/>
        </w:tabs>
        <w:spacing w:after="0" w:line="240" w:lineRule="auto"/>
        <w:jc w:val="both"/>
        <w:rPr>
          <w:rFonts w:ascii="Times New Roman" w:hAnsi="Times New Roman" w:cs="Times New Roman"/>
          <w:b/>
          <w:bCs/>
          <w:color w:val="000000" w:themeColor="text1"/>
          <w:sz w:val="24"/>
          <w:szCs w:val="24"/>
        </w:rPr>
      </w:pPr>
    </w:p>
    <w:p w:rsidR="00836D95" w:rsidRPr="00871AA8" w:rsidRDefault="00836D95" w:rsidP="00902B13">
      <w:pPr>
        <w:tabs>
          <w:tab w:val="left" w:leader="underscore" w:pos="9072"/>
        </w:tabs>
        <w:spacing w:after="0" w:line="240" w:lineRule="auto"/>
        <w:jc w:val="center"/>
        <w:rPr>
          <w:rFonts w:ascii="Times New Roman" w:hAnsi="Times New Roman" w:cs="Times New Roman"/>
          <w:b/>
          <w:bCs/>
          <w:color w:val="000000" w:themeColor="text1"/>
          <w:sz w:val="24"/>
          <w:szCs w:val="24"/>
        </w:rPr>
      </w:pPr>
      <w:r w:rsidRPr="00871AA8">
        <w:rPr>
          <w:rFonts w:ascii="Times New Roman" w:hAnsi="Times New Roman" w:cs="Times New Roman"/>
          <w:b/>
          <w:bCs/>
          <w:color w:val="000000" w:themeColor="text1"/>
          <w:sz w:val="24"/>
          <w:szCs w:val="24"/>
        </w:rPr>
        <w:t>KOSTIUMŲ DALIŲ SĄRAŠAS</w:t>
      </w:r>
    </w:p>
    <w:p w:rsidR="00836D95" w:rsidRPr="00871AA8" w:rsidRDefault="00836D95" w:rsidP="00836D95">
      <w:pPr>
        <w:tabs>
          <w:tab w:val="left" w:leader="underscore" w:pos="9072"/>
        </w:tabs>
        <w:spacing w:after="0" w:line="240" w:lineRule="auto"/>
        <w:jc w:val="both"/>
        <w:rPr>
          <w:rFonts w:ascii="Times New Roman" w:hAnsi="Times New Roman" w:cs="Times New Roman"/>
          <w:b/>
          <w:bCs/>
          <w:color w:val="000000" w:themeColor="text1"/>
          <w:sz w:val="24"/>
          <w:szCs w:val="24"/>
        </w:rPr>
      </w:pPr>
    </w:p>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Kolektyvui: ____________________</w:t>
      </w:r>
    </w:p>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58"/>
        <w:gridCol w:w="1494"/>
        <w:gridCol w:w="1478"/>
        <w:gridCol w:w="1350"/>
      </w:tblGrid>
      <w:tr w:rsidR="001D06DE" w:rsidRPr="00871AA8" w:rsidTr="00BB4F44">
        <w:tc>
          <w:tcPr>
            <w:tcW w:w="57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Eil. Nr.</w:t>
            </w:r>
          </w:p>
        </w:tc>
        <w:tc>
          <w:tcPr>
            <w:tcW w:w="3858" w:type="dxa"/>
            <w:shd w:val="clear" w:color="auto" w:fill="auto"/>
            <w:vAlign w:val="center"/>
          </w:tcPr>
          <w:p w:rsidR="00836D95" w:rsidRPr="00871AA8" w:rsidRDefault="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Kostiumo dalies pavadinimas</w:t>
            </w:r>
          </w:p>
        </w:tc>
        <w:tc>
          <w:tcPr>
            <w:tcW w:w="1494"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Vnt.</w:t>
            </w:r>
          </w:p>
        </w:tc>
        <w:tc>
          <w:tcPr>
            <w:tcW w:w="1478"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Vnt. kaina </w:t>
            </w:r>
            <w:proofErr w:type="spellStart"/>
            <w:r w:rsidRPr="00871AA8">
              <w:rPr>
                <w:rFonts w:ascii="Times New Roman" w:hAnsi="Times New Roman" w:cs="Times New Roman"/>
                <w:color w:val="000000" w:themeColor="text1"/>
                <w:sz w:val="24"/>
                <w:szCs w:val="24"/>
              </w:rPr>
              <w:t>Eur</w:t>
            </w:r>
            <w:proofErr w:type="spellEnd"/>
          </w:p>
        </w:tc>
        <w:tc>
          <w:tcPr>
            <w:tcW w:w="1350" w:type="dxa"/>
            <w:shd w:val="clear" w:color="auto" w:fill="auto"/>
            <w:vAlign w:val="center"/>
          </w:tcPr>
          <w:p w:rsidR="00836D95" w:rsidRPr="00871AA8" w:rsidRDefault="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Suma </w:t>
            </w:r>
            <w:proofErr w:type="spellStart"/>
            <w:r w:rsidRPr="00871AA8">
              <w:rPr>
                <w:rFonts w:ascii="Times New Roman" w:hAnsi="Times New Roman" w:cs="Times New Roman"/>
                <w:color w:val="000000" w:themeColor="text1"/>
                <w:sz w:val="24"/>
                <w:szCs w:val="24"/>
              </w:rPr>
              <w:t>Eur</w:t>
            </w:r>
            <w:proofErr w:type="spellEnd"/>
            <w:r w:rsidRPr="00871AA8">
              <w:rPr>
                <w:rFonts w:ascii="Times New Roman" w:hAnsi="Times New Roman" w:cs="Times New Roman"/>
                <w:color w:val="000000" w:themeColor="text1"/>
                <w:sz w:val="24"/>
                <w:szCs w:val="24"/>
              </w:rPr>
              <w:t xml:space="preserve"> </w:t>
            </w:r>
          </w:p>
        </w:tc>
      </w:tr>
      <w:tr w:rsidR="001D06DE"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1.</w:t>
            </w: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1D06DE"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2.</w:t>
            </w: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1D06DE"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1D06DE"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4.</w:t>
            </w: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836D95"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                                        Iš viso:</w:t>
            </w: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bl>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836D95">
      <w:pPr>
        <w:rPr>
          <w:rFonts w:ascii="Times New Roman" w:hAnsi="Times New Roman" w:cs="Times New Roman"/>
          <w:color w:val="000000" w:themeColor="text1"/>
          <w:sz w:val="24"/>
          <w:szCs w:val="24"/>
        </w:rPr>
      </w:pPr>
    </w:p>
    <w:p w:rsidR="00836D95" w:rsidRPr="00871AA8" w:rsidRDefault="00836D95" w:rsidP="00902B13">
      <w:pPr>
        <w:ind w:firstLine="1298"/>
        <w:rPr>
          <w:rFonts w:ascii="Times New Roman" w:hAnsi="Times New Roman" w:cs="Times New Roman"/>
          <w:color w:val="000000" w:themeColor="text1"/>
          <w:sz w:val="24"/>
          <w:szCs w:val="24"/>
        </w:rPr>
      </w:pPr>
    </w:p>
    <w:tbl>
      <w:tblPr>
        <w:tblW w:w="10367" w:type="dxa"/>
        <w:tblInd w:w="-216" w:type="dxa"/>
        <w:tblCellMar>
          <w:left w:w="10" w:type="dxa"/>
          <w:right w:w="10" w:type="dxa"/>
        </w:tblCellMar>
        <w:tblLook w:val="04A0" w:firstRow="1" w:lastRow="0" w:firstColumn="1" w:lastColumn="0" w:noHBand="0" w:noVBand="1"/>
      </w:tblPr>
      <w:tblGrid>
        <w:gridCol w:w="4443"/>
        <w:gridCol w:w="1018"/>
        <w:gridCol w:w="4906"/>
      </w:tblGrid>
      <w:tr w:rsidR="001D06DE" w:rsidRPr="001D06DE" w:rsidTr="00BB4F44">
        <w:trPr>
          <w:trHeight w:val="1563"/>
        </w:trPr>
        <w:tc>
          <w:tcPr>
            <w:tcW w:w="4443" w:type="dxa"/>
            <w:tcBorders>
              <w:top w:val="nil"/>
              <w:left w:val="nil"/>
              <w:bottom w:val="nil"/>
              <w:right w:val="nil"/>
              <w:tl2br w:val="nil"/>
              <w:tr2bl w:val="nil"/>
            </w:tcBorders>
            <w:tcMar>
              <w:top w:w="0" w:type="dxa"/>
              <w:left w:w="108" w:type="dxa"/>
              <w:bottom w:w="0" w:type="dxa"/>
              <w:right w:w="108" w:type="dxa"/>
            </w:tcMar>
          </w:tcPr>
          <w:p w:rsidR="00836D95" w:rsidRPr="00871AA8" w:rsidRDefault="00836D95" w:rsidP="00BB4F44">
            <w:pPr>
              <w:spacing w:after="0" w:line="240" w:lineRule="auto"/>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Centras</w:t>
            </w:r>
          </w:p>
          <w:p w:rsidR="00836D95" w:rsidRPr="00871AA8" w:rsidRDefault="00836D95" w:rsidP="00BB4F44">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Lietuvos nacionalinis kultūros centras</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Adresas: B. Radvilaitės g. 8 LT-01124 Vilnius</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Tel. (+370 5) 261 11 90</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El. paštas: lnkc@lnkc.lt</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Įmonės kodas: 190758519</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Ne PVM mokėtojas</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Bankiniai rekvizitai:</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roofErr w:type="spellStart"/>
            <w:r w:rsidRPr="00871AA8">
              <w:rPr>
                <w:rFonts w:ascii="Times New Roman" w:hAnsi="Times New Roman" w:cs="Times New Roman"/>
                <w:color w:val="000000" w:themeColor="text1"/>
                <w:kern w:val="1"/>
                <w:sz w:val="24"/>
                <w:szCs w:val="24"/>
              </w:rPr>
              <w:t>A.s</w:t>
            </w:r>
            <w:proofErr w:type="spellEnd"/>
            <w:r w:rsidRPr="00871AA8">
              <w:rPr>
                <w:rFonts w:ascii="Times New Roman" w:hAnsi="Times New Roman" w:cs="Times New Roman"/>
                <w:color w:val="000000" w:themeColor="text1"/>
                <w:kern w:val="1"/>
                <w:sz w:val="24"/>
                <w:szCs w:val="24"/>
              </w:rPr>
              <w:t>. Nr.  LT287300010002455786</w:t>
            </w:r>
          </w:p>
          <w:p w:rsidR="00836D95" w:rsidRPr="00871AA8" w:rsidRDefault="00836D95" w:rsidP="00BB4F44">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hAnsi="Times New Roman" w:cs="Times New Roman"/>
                <w:color w:val="000000" w:themeColor="text1"/>
                <w:kern w:val="1"/>
                <w:sz w:val="24"/>
                <w:szCs w:val="24"/>
              </w:rPr>
              <w:t>AB „Swedbank“</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Direktorius</w:t>
            </w:r>
          </w:p>
          <w:p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Saulius </w:t>
            </w:r>
            <w:proofErr w:type="spellStart"/>
            <w:r w:rsidRPr="00871AA8">
              <w:rPr>
                <w:rFonts w:ascii="Times New Roman" w:hAnsi="Times New Roman" w:cs="Times New Roman"/>
                <w:color w:val="000000" w:themeColor="text1"/>
                <w:sz w:val="24"/>
                <w:szCs w:val="24"/>
              </w:rPr>
              <w:t>Liausa</w:t>
            </w:r>
            <w:proofErr w:type="spellEnd"/>
          </w:p>
          <w:p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p>
          <w:p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____________________</w:t>
            </w:r>
          </w:p>
          <w:p w:rsidR="00836D95" w:rsidRPr="00871AA8" w:rsidRDefault="00836D95" w:rsidP="00BB4F44">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 xml:space="preserve">                    </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p>
        </w:tc>
        <w:tc>
          <w:tcPr>
            <w:tcW w:w="1018" w:type="dxa"/>
            <w:tcBorders>
              <w:top w:val="nil"/>
              <w:left w:val="nil"/>
              <w:bottom w:val="nil"/>
              <w:right w:val="nil"/>
              <w:tl2br w:val="nil"/>
              <w:tr2bl w:val="nil"/>
            </w:tcBorders>
            <w:tcMar>
              <w:top w:w="0" w:type="dxa"/>
              <w:left w:w="108" w:type="dxa"/>
              <w:bottom w:w="0" w:type="dxa"/>
              <w:right w:w="108" w:type="dxa"/>
            </w:tcMar>
          </w:tcPr>
          <w:p w:rsidR="00836D95" w:rsidRPr="00871AA8" w:rsidRDefault="00836D95" w:rsidP="00BB4F44">
            <w:pPr>
              <w:spacing w:after="0" w:line="240" w:lineRule="auto"/>
              <w:ind w:firstLine="731"/>
              <w:jc w:val="both"/>
              <w:rPr>
                <w:rFonts w:ascii="Times New Roman" w:eastAsia="Times New Roman" w:hAnsi="Times New Roman" w:cs="Times New Roman"/>
                <w:color w:val="000000" w:themeColor="text1"/>
                <w:sz w:val="24"/>
                <w:szCs w:val="24"/>
              </w:rPr>
            </w:pPr>
          </w:p>
        </w:tc>
        <w:tc>
          <w:tcPr>
            <w:tcW w:w="4906" w:type="dxa"/>
            <w:tcBorders>
              <w:top w:val="nil"/>
              <w:left w:val="nil"/>
              <w:bottom w:val="nil"/>
              <w:right w:val="nil"/>
              <w:tl2br w:val="nil"/>
              <w:tr2bl w:val="nil"/>
            </w:tcBorders>
            <w:tcMar>
              <w:top w:w="0" w:type="dxa"/>
              <w:left w:w="108" w:type="dxa"/>
              <w:bottom w:w="0" w:type="dxa"/>
              <w:right w:w="108" w:type="dxa"/>
            </w:tcMar>
          </w:tcPr>
          <w:p w:rsidR="00836D95" w:rsidRPr="00871AA8" w:rsidRDefault="00836D95" w:rsidP="00BB4F44">
            <w:pPr>
              <w:spacing w:after="0" w:line="240" w:lineRule="auto"/>
              <w:ind w:firstLine="28"/>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Dalinio finansavimo gavėjas</w:t>
            </w:r>
          </w:p>
          <w:p w:rsidR="00836D95" w:rsidRPr="00871AA8" w:rsidRDefault="00836D95" w:rsidP="00BB4F44">
            <w:pPr>
              <w:spacing w:after="0" w:line="240" w:lineRule="auto"/>
              <w:ind w:firstLine="28"/>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Įstaigos pavadinimas</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Adresas: </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Tel. </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El. paštas: </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Įmonės kodas: </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PVM kodas:</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p>
          <w:p w:rsidR="00836D95" w:rsidRPr="00871AA8" w:rsidRDefault="00836D95" w:rsidP="00BB4F44">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Bankiniai rekvizitai:</w:t>
            </w:r>
          </w:p>
          <w:p w:rsidR="00836D95" w:rsidRPr="00871AA8" w:rsidRDefault="00836D95" w:rsidP="00BB4F44">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proofErr w:type="spellStart"/>
            <w:r w:rsidRPr="00871AA8">
              <w:rPr>
                <w:rFonts w:ascii="Times New Roman" w:hAnsi="Times New Roman" w:cs="Times New Roman"/>
                <w:color w:val="000000" w:themeColor="text1"/>
                <w:kern w:val="1"/>
                <w:sz w:val="24"/>
                <w:szCs w:val="24"/>
              </w:rPr>
              <w:t>A.s</w:t>
            </w:r>
            <w:proofErr w:type="spellEnd"/>
            <w:r w:rsidRPr="00871AA8">
              <w:rPr>
                <w:rFonts w:ascii="Times New Roman" w:hAnsi="Times New Roman" w:cs="Times New Roman"/>
                <w:color w:val="000000" w:themeColor="text1"/>
                <w:kern w:val="1"/>
                <w:sz w:val="24"/>
                <w:szCs w:val="24"/>
              </w:rPr>
              <w:t xml:space="preserve">. Nr. </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Direktorius</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1D06DE"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_____________________</w:t>
            </w: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widowControl w:val="0"/>
              <w:pBdr>
                <w:top w:val="nil"/>
                <w:left w:val="nil"/>
                <w:bottom w:val="nil"/>
                <w:right w:val="nil"/>
                <w:between w:val="nil"/>
              </w:pBdr>
              <w:spacing w:after="0" w:line="240" w:lineRule="auto"/>
              <w:ind w:firstLine="453"/>
              <w:jc w:val="both"/>
              <w:rPr>
                <w:rFonts w:ascii="Times New Roman" w:hAnsi="Times New Roman" w:cs="Times New Roman"/>
                <w:color w:val="000000" w:themeColor="text1"/>
                <w:kern w:val="1"/>
                <w:sz w:val="24"/>
                <w:szCs w:val="24"/>
              </w:rPr>
            </w:pPr>
          </w:p>
        </w:tc>
      </w:tr>
    </w:tbl>
    <w:p w:rsidR="00836D95" w:rsidRPr="001D06DE" w:rsidRDefault="00836D95" w:rsidP="00902B13">
      <w:pPr>
        <w:ind w:firstLine="1298"/>
        <w:rPr>
          <w:rFonts w:ascii="Times New Roman" w:hAnsi="Times New Roman" w:cs="Times New Roman"/>
          <w:color w:val="000000" w:themeColor="text1"/>
          <w:sz w:val="24"/>
          <w:szCs w:val="24"/>
        </w:rPr>
      </w:pPr>
    </w:p>
    <w:sectPr w:rsidR="00836D95" w:rsidRPr="001D06DE" w:rsidSect="00552413">
      <w:pgSz w:w="11906" w:h="16838"/>
      <w:pgMar w:top="709" w:right="1133"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AD2"/>
    <w:multiLevelType w:val="hybridMultilevel"/>
    <w:tmpl w:val="ED4E634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A15D77"/>
    <w:multiLevelType w:val="multilevel"/>
    <w:tmpl w:val="CFB84D26"/>
    <w:lvl w:ilvl="0">
      <w:start w:val="3"/>
      <w:numFmt w:val="decimal"/>
      <w:lvlText w:val="%1."/>
      <w:lvlJc w:val="left"/>
      <w:pPr>
        <w:ind w:left="540" w:hanging="540"/>
      </w:pPr>
      <w:rPr>
        <w:rFonts w:hint="default"/>
      </w:rPr>
    </w:lvl>
    <w:lvl w:ilvl="1">
      <w:start w:val="3"/>
      <w:numFmt w:val="decimal"/>
      <w:lvlText w:val="%1.%2."/>
      <w:lvlJc w:val="left"/>
      <w:pPr>
        <w:ind w:left="1146" w:hanging="72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481105A"/>
    <w:multiLevelType w:val="hybridMultilevel"/>
    <w:tmpl w:val="8B5272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437081"/>
    <w:multiLevelType w:val="multilevel"/>
    <w:tmpl w:val="66D2F7B6"/>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4" w15:restartNumberingAfterBreak="0">
    <w:nsid w:val="3B031CE1"/>
    <w:multiLevelType w:val="hybridMultilevel"/>
    <w:tmpl w:val="86CA72DA"/>
    <w:lvl w:ilvl="0" w:tplc="19D0B8F0">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02461A9"/>
    <w:multiLevelType w:val="hybridMultilevel"/>
    <w:tmpl w:val="D0E0997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66E1A2B"/>
    <w:multiLevelType w:val="hybridMultilevel"/>
    <w:tmpl w:val="52BED542"/>
    <w:lvl w:ilvl="0" w:tplc="05F83700">
      <w:start w:val="1"/>
      <w:numFmt w:val="bullet"/>
      <w:lvlText w:val="•"/>
      <w:lvlJc w:val="left"/>
      <w:pPr>
        <w:tabs>
          <w:tab w:val="num" w:pos="720"/>
        </w:tabs>
        <w:ind w:left="720" w:hanging="360"/>
      </w:pPr>
      <w:rPr>
        <w:rFonts w:ascii="Arial" w:hAnsi="Arial" w:hint="default"/>
      </w:rPr>
    </w:lvl>
    <w:lvl w:ilvl="1" w:tplc="6016B9A6" w:tentative="1">
      <w:start w:val="1"/>
      <w:numFmt w:val="bullet"/>
      <w:lvlText w:val="•"/>
      <w:lvlJc w:val="left"/>
      <w:pPr>
        <w:tabs>
          <w:tab w:val="num" w:pos="1440"/>
        </w:tabs>
        <w:ind w:left="1440" w:hanging="360"/>
      </w:pPr>
      <w:rPr>
        <w:rFonts w:ascii="Arial" w:hAnsi="Arial" w:hint="default"/>
      </w:rPr>
    </w:lvl>
    <w:lvl w:ilvl="2" w:tplc="A92A64E0" w:tentative="1">
      <w:start w:val="1"/>
      <w:numFmt w:val="bullet"/>
      <w:lvlText w:val="•"/>
      <w:lvlJc w:val="left"/>
      <w:pPr>
        <w:tabs>
          <w:tab w:val="num" w:pos="2160"/>
        </w:tabs>
        <w:ind w:left="2160" w:hanging="360"/>
      </w:pPr>
      <w:rPr>
        <w:rFonts w:ascii="Arial" w:hAnsi="Arial" w:hint="default"/>
      </w:rPr>
    </w:lvl>
    <w:lvl w:ilvl="3" w:tplc="49468098" w:tentative="1">
      <w:start w:val="1"/>
      <w:numFmt w:val="bullet"/>
      <w:lvlText w:val="•"/>
      <w:lvlJc w:val="left"/>
      <w:pPr>
        <w:tabs>
          <w:tab w:val="num" w:pos="2880"/>
        </w:tabs>
        <w:ind w:left="2880" w:hanging="360"/>
      </w:pPr>
      <w:rPr>
        <w:rFonts w:ascii="Arial" w:hAnsi="Arial" w:hint="default"/>
      </w:rPr>
    </w:lvl>
    <w:lvl w:ilvl="4" w:tplc="ED1A9F5E" w:tentative="1">
      <w:start w:val="1"/>
      <w:numFmt w:val="bullet"/>
      <w:lvlText w:val="•"/>
      <w:lvlJc w:val="left"/>
      <w:pPr>
        <w:tabs>
          <w:tab w:val="num" w:pos="3600"/>
        </w:tabs>
        <w:ind w:left="3600" w:hanging="360"/>
      </w:pPr>
      <w:rPr>
        <w:rFonts w:ascii="Arial" w:hAnsi="Arial" w:hint="default"/>
      </w:rPr>
    </w:lvl>
    <w:lvl w:ilvl="5" w:tplc="4290EE9C" w:tentative="1">
      <w:start w:val="1"/>
      <w:numFmt w:val="bullet"/>
      <w:lvlText w:val="•"/>
      <w:lvlJc w:val="left"/>
      <w:pPr>
        <w:tabs>
          <w:tab w:val="num" w:pos="4320"/>
        </w:tabs>
        <w:ind w:left="4320" w:hanging="360"/>
      </w:pPr>
      <w:rPr>
        <w:rFonts w:ascii="Arial" w:hAnsi="Arial" w:hint="default"/>
      </w:rPr>
    </w:lvl>
    <w:lvl w:ilvl="6" w:tplc="98E0716E" w:tentative="1">
      <w:start w:val="1"/>
      <w:numFmt w:val="bullet"/>
      <w:lvlText w:val="•"/>
      <w:lvlJc w:val="left"/>
      <w:pPr>
        <w:tabs>
          <w:tab w:val="num" w:pos="5040"/>
        </w:tabs>
        <w:ind w:left="5040" w:hanging="360"/>
      </w:pPr>
      <w:rPr>
        <w:rFonts w:ascii="Arial" w:hAnsi="Arial" w:hint="default"/>
      </w:rPr>
    </w:lvl>
    <w:lvl w:ilvl="7" w:tplc="0DC0C61C" w:tentative="1">
      <w:start w:val="1"/>
      <w:numFmt w:val="bullet"/>
      <w:lvlText w:val="•"/>
      <w:lvlJc w:val="left"/>
      <w:pPr>
        <w:tabs>
          <w:tab w:val="num" w:pos="5760"/>
        </w:tabs>
        <w:ind w:left="5760" w:hanging="360"/>
      </w:pPr>
      <w:rPr>
        <w:rFonts w:ascii="Arial" w:hAnsi="Arial" w:hint="default"/>
      </w:rPr>
    </w:lvl>
    <w:lvl w:ilvl="8" w:tplc="BFBC13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AE6B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C019AB"/>
    <w:multiLevelType w:val="multilevel"/>
    <w:tmpl w:val="C944EE8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F72F4C"/>
    <w:multiLevelType w:val="multilevel"/>
    <w:tmpl w:val="8970112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659D7FEA"/>
    <w:multiLevelType w:val="hybridMultilevel"/>
    <w:tmpl w:val="34C62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5AE52BF"/>
    <w:multiLevelType w:val="hybridMultilevel"/>
    <w:tmpl w:val="402EB524"/>
    <w:lvl w:ilvl="0" w:tplc="D004A674">
      <w:start w:val="1"/>
      <w:numFmt w:val="bullet"/>
      <w:lvlText w:val="•"/>
      <w:lvlJc w:val="left"/>
      <w:pPr>
        <w:tabs>
          <w:tab w:val="num" w:pos="720"/>
        </w:tabs>
        <w:ind w:left="720" w:hanging="360"/>
      </w:pPr>
      <w:rPr>
        <w:rFonts w:ascii="Arial" w:hAnsi="Arial" w:hint="default"/>
      </w:rPr>
    </w:lvl>
    <w:lvl w:ilvl="1" w:tplc="1AD25210" w:tentative="1">
      <w:start w:val="1"/>
      <w:numFmt w:val="bullet"/>
      <w:lvlText w:val="•"/>
      <w:lvlJc w:val="left"/>
      <w:pPr>
        <w:tabs>
          <w:tab w:val="num" w:pos="1440"/>
        </w:tabs>
        <w:ind w:left="1440" w:hanging="360"/>
      </w:pPr>
      <w:rPr>
        <w:rFonts w:ascii="Arial" w:hAnsi="Arial" w:hint="default"/>
      </w:rPr>
    </w:lvl>
    <w:lvl w:ilvl="2" w:tplc="C96813BC" w:tentative="1">
      <w:start w:val="1"/>
      <w:numFmt w:val="bullet"/>
      <w:lvlText w:val="•"/>
      <w:lvlJc w:val="left"/>
      <w:pPr>
        <w:tabs>
          <w:tab w:val="num" w:pos="2160"/>
        </w:tabs>
        <w:ind w:left="2160" w:hanging="360"/>
      </w:pPr>
      <w:rPr>
        <w:rFonts w:ascii="Arial" w:hAnsi="Arial" w:hint="default"/>
      </w:rPr>
    </w:lvl>
    <w:lvl w:ilvl="3" w:tplc="9A9AB46C" w:tentative="1">
      <w:start w:val="1"/>
      <w:numFmt w:val="bullet"/>
      <w:lvlText w:val="•"/>
      <w:lvlJc w:val="left"/>
      <w:pPr>
        <w:tabs>
          <w:tab w:val="num" w:pos="2880"/>
        </w:tabs>
        <w:ind w:left="2880" w:hanging="360"/>
      </w:pPr>
      <w:rPr>
        <w:rFonts w:ascii="Arial" w:hAnsi="Arial" w:hint="default"/>
      </w:rPr>
    </w:lvl>
    <w:lvl w:ilvl="4" w:tplc="224C0EA0" w:tentative="1">
      <w:start w:val="1"/>
      <w:numFmt w:val="bullet"/>
      <w:lvlText w:val="•"/>
      <w:lvlJc w:val="left"/>
      <w:pPr>
        <w:tabs>
          <w:tab w:val="num" w:pos="3600"/>
        </w:tabs>
        <w:ind w:left="3600" w:hanging="360"/>
      </w:pPr>
      <w:rPr>
        <w:rFonts w:ascii="Arial" w:hAnsi="Arial" w:hint="default"/>
      </w:rPr>
    </w:lvl>
    <w:lvl w:ilvl="5" w:tplc="4DCC0EFA" w:tentative="1">
      <w:start w:val="1"/>
      <w:numFmt w:val="bullet"/>
      <w:lvlText w:val="•"/>
      <w:lvlJc w:val="left"/>
      <w:pPr>
        <w:tabs>
          <w:tab w:val="num" w:pos="4320"/>
        </w:tabs>
        <w:ind w:left="4320" w:hanging="360"/>
      </w:pPr>
      <w:rPr>
        <w:rFonts w:ascii="Arial" w:hAnsi="Arial" w:hint="default"/>
      </w:rPr>
    </w:lvl>
    <w:lvl w:ilvl="6" w:tplc="CC6E2B64" w:tentative="1">
      <w:start w:val="1"/>
      <w:numFmt w:val="bullet"/>
      <w:lvlText w:val="•"/>
      <w:lvlJc w:val="left"/>
      <w:pPr>
        <w:tabs>
          <w:tab w:val="num" w:pos="5040"/>
        </w:tabs>
        <w:ind w:left="5040" w:hanging="360"/>
      </w:pPr>
      <w:rPr>
        <w:rFonts w:ascii="Arial" w:hAnsi="Arial" w:hint="default"/>
      </w:rPr>
    </w:lvl>
    <w:lvl w:ilvl="7" w:tplc="F606D462" w:tentative="1">
      <w:start w:val="1"/>
      <w:numFmt w:val="bullet"/>
      <w:lvlText w:val="•"/>
      <w:lvlJc w:val="left"/>
      <w:pPr>
        <w:tabs>
          <w:tab w:val="num" w:pos="5760"/>
        </w:tabs>
        <w:ind w:left="5760" w:hanging="360"/>
      </w:pPr>
      <w:rPr>
        <w:rFonts w:ascii="Arial" w:hAnsi="Arial" w:hint="default"/>
      </w:rPr>
    </w:lvl>
    <w:lvl w:ilvl="8" w:tplc="4B6E0E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7A7402"/>
    <w:multiLevelType w:val="multilevel"/>
    <w:tmpl w:val="9FA4FD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6"/>
  </w:num>
  <w:num w:numId="4">
    <w:abstractNumId w:val="5"/>
  </w:num>
  <w:num w:numId="5">
    <w:abstractNumId w:val="2"/>
  </w:num>
  <w:num w:numId="6">
    <w:abstractNumId w:val="0"/>
  </w:num>
  <w:num w:numId="7">
    <w:abstractNumId w:val="9"/>
  </w:num>
  <w:num w:numId="8">
    <w:abstractNumId w:val="12"/>
  </w:num>
  <w:num w:numId="9">
    <w:abstractNumId w:val="1"/>
  </w:num>
  <w:num w:numId="10">
    <w:abstractNumId w:val="10"/>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31"/>
    <w:rsid w:val="00073371"/>
    <w:rsid w:val="0007539E"/>
    <w:rsid w:val="000803D0"/>
    <w:rsid w:val="00082691"/>
    <w:rsid w:val="000852F9"/>
    <w:rsid w:val="000D4F1F"/>
    <w:rsid w:val="000D63BA"/>
    <w:rsid w:val="000F7671"/>
    <w:rsid w:val="00107375"/>
    <w:rsid w:val="00144766"/>
    <w:rsid w:val="001A1681"/>
    <w:rsid w:val="001D06DE"/>
    <w:rsid w:val="00204C7A"/>
    <w:rsid w:val="0020707E"/>
    <w:rsid w:val="0020785E"/>
    <w:rsid w:val="002208CA"/>
    <w:rsid w:val="00232343"/>
    <w:rsid w:val="00236AC0"/>
    <w:rsid w:val="00237BF5"/>
    <w:rsid w:val="0025427E"/>
    <w:rsid w:val="002915F8"/>
    <w:rsid w:val="00297B46"/>
    <w:rsid w:val="002A7BBA"/>
    <w:rsid w:val="002B33B7"/>
    <w:rsid w:val="002B5307"/>
    <w:rsid w:val="002E5257"/>
    <w:rsid w:val="002E7893"/>
    <w:rsid w:val="0030608F"/>
    <w:rsid w:val="00323359"/>
    <w:rsid w:val="00333286"/>
    <w:rsid w:val="00347EE7"/>
    <w:rsid w:val="0035766B"/>
    <w:rsid w:val="00364943"/>
    <w:rsid w:val="00371E60"/>
    <w:rsid w:val="003A5846"/>
    <w:rsid w:val="003A7950"/>
    <w:rsid w:val="003B3189"/>
    <w:rsid w:val="003D527F"/>
    <w:rsid w:val="003D6763"/>
    <w:rsid w:val="003E1E04"/>
    <w:rsid w:val="003E61A3"/>
    <w:rsid w:val="003F2789"/>
    <w:rsid w:val="00400F2E"/>
    <w:rsid w:val="00424653"/>
    <w:rsid w:val="004352A3"/>
    <w:rsid w:val="004638F5"/>
    <w:rsid w:val="00467720"/>
    <w:rsid w:val="004A4428"/>
    <w:rsid w:val="004C51C1"/>
    <w:rsid w:val="004C6A69"/>
    <w:rsid w:val="004F7EB3"/>
    <w:rsid w:val="0051795A"/>
    <w:rsid w:val="00530A0A"/>
    <w:rsid w:val="0053194B"/>
    <w:rsid w:val="00545CCD"/>
    <w:rsid w:val="005469D9"/>
    <w:rsid w:val="005504BF"/>
    <w:rsid w:val="00552413"/>
    <w:rsid w:val="00555FFA"/>
    <w:rsid w:val="00570226"/>
    <w:rsid w:val="0059003B"/>
    <w:rsid w:val="005A22EE"/>
    <w:rsid w:val="005A73A8"/>
    <w:rsid w:val="005B5FA1"/>
    <w:rsid w:val="005D7B2E"/>
    <w:rsid w:val="005E1139"/>
    <w:rsid w:val="005E221A"/>
    <w:rsid w:val="005F7C83"/>
    <w:rsid w:val="00612B8D"/>
    <w:rsid w:val="0061391B"/>
    <w:rsid w:val="00634B84"/>
    <w:rsid w:val="00663FD3"/>
    <w:rsid w:val="00672C6E"/>
    <w:rsid w:val="00683F74"/>
    <w:rsid w:val="00685E72"/>
    <w:rsid w:val="00697256"/>
    <w:rsid w:val="006A09F3"/>
    <w:rsid w:val="006B26C8"/>
    <w:rsid w:val="006B2DB4"/>
    <w:rsid w:val="006C424E"/>
    <w:rsid w:val="006D08D9"/>
    <w:rsid w:val="006D0EAC"/>
    <w:rsid w:val="006D45B2"/>
    <w:rsid w:val="006E17A1"/>
    <w:rsid w:val="006E4818"/>
    <w:rsid w:val="007005C8"/>
    <w:rsid w:val="00705926"/>
    <w:rsid w:val="007143A9"/>
    <w:rsid w:val="007524D4"/>
    <w:rsid w:val="00787D22"/>
    <w:rsid w:val="007D09E1"/>
    <w:rsid w:val="00836D95"/>
    <w:rsid w:val="00870DDB"/>
    <w:rsid w:val="00871AA8"/>
    <w:rsid w:val="00890031"/>
    <w:rsid w:val="00892EE1"/>
    <w:rsid w:val="008C05A0"/>
    <w:rsid w:val="008E0081"/>
    <w:rsid w:val="008E78A1"/>
    <w:rsid w:val="008F06A8"/>
    <w:rsid w:val="008F087F"/>
    <w:rsid w:val="008F6E6B"/>
    <w:rsid w:val="00902B13"/>
    <w:rsid w:val="009130C0"/>
    <w:rsid w:val="0092191F"/>
    <w:rsid w:val="00927574"/>
    <w:rsid w:val="00927D63"/>
    <w:rsid w:val="00937E99"/>
    <w:rsid w:val="00965AAD"/>
    <w:rsid w:val="00972E81"/>
    <w:rsid w:val="009C2C40"/>
    <w:rsid w:val="009D09CF"/>
    <w:rsid w:val="00A13B21"/>
    <w:rsid w:val="00A238F7"/>
    <w:rsid w:val="00A26215"/>
    <w:rsid w:val="00A30841"/>
    <w:rsid w:val="00A3548E"/>
    <w:rsid w:val="00A43A5E"/>
    <w:rsid w:val="00A823C0"/>
    <w:rsid w:val="00A86002"/>
    <w:rsid w:val="00A954DB"/>
    <w:rsid w:val="00AB0683"/>
    <w:rsid w:val="00AB2816"/>
    <w:rsid w:val="00AC57B2"/>
    <w:rsid w:val="00AD282B"/>
    <w:rsid w:val="00AD2FBB"/>
    <w:rsid w:val="00AD40DD"/>
    <w:rsid w:val="00AD4C7F"/>
    <w:rsid w:val="00B07BFF"/>
    <w:rsid w:val="00B166E4"/>
    <w:rsid w:val="00B24007"/>
    <w:rsid w:val="00B85C41"/>
    <w:rsid w:val="00BB22BB"/>
    <w:rsid w:val="00BB5956"/>
    <w:rsid w:val="00C03E6B"/>
    <w:rsid w:val="00C138B8"/>
    <w:rsid w:val="00C176CB"/>
    <w:rsid w:val="00C323AD"/>
    <w:rsid w:val="00C45C3D"/>
    <w:rsid w:val="00C67F8C"/>
    <w:rsid w:val="00C74F0E"/>
    <w:rsid w:val="00C759C3"/>
    <w:rsid w:val="00C90078"/>
    <w:rsid w:val="00CC7517"/>
    <w:rsid w:val="00CD1793"/>
    <w:rsid w:val="00CD53A1"/>
    <w:rsid w:val="00CF3BEF"/>
    <w:rsid w:val="00D007DB"/>
    <w:rsid w:val="00D0113B"/>
    <w:rsid w:val="00D066F6"/>
    <w:rsid w:val="00D148FC"/>
    <w:rsid w:val="00D27F4A"/>
    <w:rsid w:val="00D538F1"/>
    <w:rsid w:val="00DC1AB3"/>
    <w:rsid w:val="00DC2806"/>
    <w:rsid w:val="00DE517D"/>
    <w:rsid w:val="00E0551C"/>
    <w:rsid w:val="00E132BA"/>
    <w:rsid w:val="00E303BA"/>
    <w:rsid w:val="00E675AD"/>
    <w:rsid w:val="00E700B5"/>
    <w:rsid w:val="00E77501"/>
    <w:rsid w:val="00E9017B"/>
    <w:rsid w:val="00E92ACC"/>
    <w:rsid w:val="00E9598B"/>
    <w:rsid w:val="00EA6910"/>
    <w:rsid w:val="00ED27BF"/>
    <w:rsid w:val="00ED2953"/>
    <w:rsid w:val="00F06DB2"/>
    <w:rsid w:val="00F07A18"/>
    <w:rsid w:val="00F222A8"/>
    <w:rsid w:val="00F23F5D"/>
    <w:rsid w:val="00F2766B"/>
    <w:rsid w:val="00F30391"/>
    <w:rsid w:val="00F50B83"/>
    <w:rsid w:val="00F531E9"/>
    <w:rsid w:val="00F67B3B"/>
    <w:rsid w:val="00F80F40"/>
    <w:rsid w:val="00FC29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2A4B"/>
  <w15:docId w15:val="{D915EE75-D255-416B-BEEF-A2C9619E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18"/>
    <w:rPr>
      <w:rFonts w:ascii="Segoe UI" w:hAnsi="Segoe UI" w:cs="Segoe UI"/>
      <w:sz w:val="18"/>
      <w:szCs w:val="18"/>
    </w:rPr>
  </w:style>
  <w:style w:type="paragraph" w:customStyle="1" w:styleId="Default">
    <w:name w:val="Default"/>
    <w:uiPriority w:val="99"/>
    <w:rsid w:val="00A13B2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ListParagraph">
    <w:name w:val="List Paragraph"/>
    <w:basedOn w:val="Normal"/>
    <w:uiPriority w:val="34"/>
    <w:qFormat/>
    <w:rsid w:val="0035766B"/>
    <w:pPr>
      <w:ind w:left="720"/>
      <w:contextualSpacing/>
    </w:pPr>
  </w:style>
  <w:style w:type="character" w:styleId="CommentReference">
    <w:name w:val="annotation reference"/>
    <w:basedOn w:val="DefaultParagraphFont"/>
    <w:uiPriority w:val="99"/>
    <w:semiHidden/>
    <w:unhideWhenUsed/>
    <w:rsid w:val="00B85C41"/>
    <w:rPr>
      <w:sz w:val="16"/>
      <w:szCs w:val="16"/>
    </w:rPr>
  </w:style>
  <w:style w:type="paragraph" w:styleId="CommentText">
    <w:name w:val="annotation text"/>
    <w:basedOn w:val="Normal"/>
    <w:link w:val="CommentTextChar"/>
    <w:uiPriority w:val="99"/>
    <w:semiHidden/>
    <w:unhideWhenUsed/>
    <w:rsid w:val="00B85C41"/>
    <w:pPr>
      <w:spacing w:line="240" w:lineRule="auto"/>
    </w:pPr>
    <w:rPr>
      <w:sz w:val="20"/>
      <w:szCs w:val="20"/>
    </w:rPr>
  </w:style>
  <w:style w:type="character" w:customStyle="1" w:styleId="CommentTextChar">
    <w:name w:val="Comment Text Char"/>
    <w:basedOn w:val="DefaultParagraphFont"/>
    <w:link w:val="CommentText"/>
    <w:uiPriority w:val="99"/>
    <w:semiHidden/>
    <w:rsid w:val="00B85C41"/>
    <w:rPr>
      <w:sz w:val="20"/>
      <w:szCs w:val="20"/>
    </w:rPr>
  </w:style>
  <w:style w:type="paragraph" w:styleId="CommentSubject">
    <w:name w:val="annotation subject"/>
    <w:basedOn w:val="CommentText"/>
    <w:next w:val="CommentText"/>
    <w:link w:val="CommentSubjectChar"/>
    <w:uiPriority w:val="99"/>
    <w:semiHidden/>
    <w:unhideWhenUsed/>
    <w:rsid w:val="00B85C41"/>
    <w:rPr>
      <w:b/>
      <w:bCs/>
    </w:rPr>
  </w:style>
  <w:style w:type="character" w:customStyle="1" w:styleId="CommentSubjectChar">
    <w:name w:val="Comment Subject Char"/>
    <w:basedOn w:val="CommentTextChar"/>
    <w:link w:val="CommentSubject"/>
    <w:uiPriority w:val="99"/>
    <w:semiHidden/>
    <w:rsid w:val="00B85C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99970">
      <w:bodyDiv w:val="1"/>
      <w:marLeft w:val="0"/>
      <w:marRight w:val="0"/>
      <w:marTop w:val="0"/>
      <w:marBottom w:val="0"/>
      <w:divBdr>
        <w:top w:val="none" w:sz="0" w:space="0" w:color="auto"/>
        <w:left w:val="none" w:sz="0" w:space="0" w:color="auto"/>
        <w:bottom w:val="none" w:sz="0" w:space="0" w:color="auto"/>
        <w:right w:val="none" w:sz="0" w:space="0" w:color="auto"/>
      </w:divBdr>
      <w:divsChild>
        <w:div w:id="2072388205">
          <w:marLeft w:val="446"/>
          <w:marRight w:val="0"/>
          <w:marTop w:val="0"/>
          <w:marBottom w:val="0"/>
          <w:divBdr>
            <w:top w:val="none" w:sz="0" w:space="0" w:color="auto"/>
            <w:left w:val="none" w:sz="0" w:space="0" w:color="auto"/>
            <w:bottom w:val="none" w:sz="0" w:space="0" w:color="auto"/>
            <w:right w:val="none" w:sz="0" w:space="0" w:color="auto"/>
          </w:divBdr>
        </w:div>
      </w:divsChild>
    </w:div>
    <w:div w:id="16074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85D01-26F0-40DB-B3EF-C43E627F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3346</Words>
  <Characters>1908</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Nijole</dc:creator>
  <cp:lastModifiedBy>Sandra Stalnionytė</cp:lastModifiedBy>
  <cp:revision>5</cp:revision>
  <cp:lastPrinted>2019-09-05T08:11:00Z</cp:lastPrinted>
  <dcterms:created xsi:type="dcterms:W3CDTF">2019-09-05T11:33:00Z</dcterms:created>
  <dcterms:modified xsi:type="dcterms:W3CDTF">2019-09-05T12:15:00Z</dcterms:modified>
</cp:coreProperties>
</file>