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8B" w:rsidRPr="008B0FCD" w:rsidRDefault="00D6448B" w:rsidP="00D6448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>XXIV Lietuvos lėlių teatrų konkursas</w:t>
      </w:r>
    </w:p>
    <w:p w:rsidR="00D6448B" w:rsidRPr="008B0FCD" w:rsidRDefault="00D6448B" w:rsidP="00D6448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 xml:space="preserve">MOLINUKO TEATRAS </w:t>
      </w:r>
    </w:p>
    <w:p w:rsidR="00D6448B" w:rsidRPr="008B0FCD" w:rsidRDefault="00D6448B" w:rsidP="00D6448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>2022</w:t>
      </w:r>
    </w:p>
    <w:p w:rsidR="00D6448B" w:rsidRPr="008B0FCD" w:rsidRDefault="00D6448B" w:rsidP="00D6448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6448B" w:rsidRPr="008B0FCD" w:rsidRDefault="00D6448B" w:rsidP="00D6448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</w:t>
      </w:r>
      <w:r w:rsidRPr="008B0FCD">
        <w:rPr>
          <w:rFonts w:ascii="Times New Roman" w:hAnsi="Times New Roman" w:cs="Times New Roman"/>
          <w:sz w:val="24"/>
          <w:szCs w:val="24"/>
        </w:rPr>
        <w:t>AI</w:t>
      </w:r>
    </w:p>
    <w:p w:rsidR="00D6448B" w:rsidRPr="008B0FCD" w:rsidRDefault="00D6448B" w:rsidP="00D6448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6448B" w:rsidRPr="008B0FCD" w:rsidRDefault="00D6448B" w:rsidP="00D6448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448B" w:rsidRDefault="00D6448B" w:rsidP="00D6448B">
      <w:pPr>
        <w:rPr>
          <w:rFonts w:ascii="Times New Roman" w:hAnsi="Times New Roman" w:cs="Times New Roman"/>
          <w:sz w:val="24"/>
          <w:szCs w:val="24"/>
        </w:rPr>
      </w:pP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Suaugusiųjų teatrai:</w:t>
      </w: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>Rokiškio kultūros centro priemiesčio p</w:t>
      </w:r>
      <w:r>
        <w:rPr>
          <w:rFonts w:ascii="Times New Roman" w:hAnsi="Times New Roman" w:cs="Times New Roman"/>
          <w:sz w:val="24"/>
          <w:szCs w:val="24"/>
        </w:rPr>
        <w:t>adalinio Bajoruose lėlių teatras</w:t>
      </w:r>
      <w:r w:rsidRPr="008B0FCD">
        <w:rPr>
          <w:rFonts w:ascii="Times New Roman" w:hAnsi="Times New Roman" w:cs="Times New Roman"/>
          <w:sz w:val="24"/>
          <w:szCs w:val="24"/>
        </w:rPr>
        <w:t xml:space="preserve"> ČIZ už Nijolės Knečiūnaitės-Čirūnienės spektaklį „Pasakėčios kaip akėčios“. Režisierė Nijolė Knečiūnaitė-Čirūnienė</w:t>
      </w:r>
      <w:r w:rsidR="00F20ADE">
        <w:rPr>
          <w:rFonts w:ascii="Times New Roman" w:hAnsi="Times New Roman" w:cs="Times New Roman"/>
          <w:sz w:val="24"/>
          <w:szCs w:val="24"/>
        </w:rPr>
        <w:t>;</w:t>
      </w:r>
      <w:r w:rsidRPr="008B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8B" w:rsidRDefault="00D6448B" w:rsidP="00D6448B">
      <w:pPr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>Uten</w:t>
      </w:r>
      <w:r>
        <w:rPr>
          <w:rFonts w:ascii="Times New Roman" w:hAnsi="Times New Roman" w:cs="Times New Roman"/>
          <w:sz w:val="24"/>
          <w:szCs w:val="24"/>
        </w:rPr>
        <w:t>os kultūros centro lėlių teatras</w:t>
      </w:r>
      <w:r w:rsidRPr="008B0FCD">
        <w:rPr>
          <w:rFonts w:ascii="Times New Roman" w:hAnsi="Times New Roman" w:cs="Times New Roman"/>
          <w:sz w:val="24"/>
          <w:szCs w:val="24"/>
        </w:rPr>
        <w:t xml:space="preserve"> „Zuikis puikis“ už spektaklį „Lapės išdaigos ir kiti nutikimai“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CD">
        <w:rPr>
          <w:rFonts w:ascii="Times New Roman" w:hAnsi="Times New Roman" w:cs="Times New Roman"/>
          <w:sz w:val="24"/>
          <w:szCs w:val="24"/>
        </w:rPr>
        <w:t>pagal lietuvių liaudies pasaką, iscenizacij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0FCD">
        <w:rPr>
          <w:rFonts w:ascii="Times New Roman" w:hAnsi="Times New Roman" w:cs="Times New Roman"/>
          <w:sz w:val="24"/>
          <w:szCs w:val="24"/>
        </w:rPr>
        <w:t xml:space="preserve"> Regin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8B0FCD">
        <w:rPr>
          <w:rFonts w:ascii="Times New Roman" w:hAnsi="Times New Roman" w:cs="Times New Roman"/>
          <w:sz w:val="24"/>
          <w:szCs w:val="24"/>
        </w:rPr>
        <w:t xml:space="preserve"> Katinaitės-Lumpickienės. Režisierė Janina Baldauskienė</w:t>
      </w:r>
      <w:r w:rsidR="00F20ADE">
        <w:rPr>
          <w:rFonts w:ascii="Times New Roman" w:hAnsi="Times New Roman" w:cs="Times New Roman"/>
          <w:sz w:val="24"/>
          <w:szCs w:val="24"/>
        </w:rPr>
        <w:t>;</w:t>
      </w: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 xml:space="preserve">Usėnų seniūnijos Salos etnokultūros ir informacijos centro </w:t>
      </w:r>
      <w:r>
        <w:rPr>
          <w:rFonts w:ascii="Times New Roman" w:hAnsi="Times New Roman" w:cs="Times New Roman"/>
          <w:sz w:val="24"/>
          <w:szCs w:val="24"/>
        </w:rPr>
        <w:t>Kiemo lėlių teatras</w:t>
      </w:r>
      <w:r w:rsidRPr="008B0FCD">
        <w:rPr>
          <w:rFonts w:ascii="Times New Roman" w:hAnsi="Times New Roman" w:cs="Times New Roman"/>
          <w:sz w:val="24"/>
          <w:szCs w:val="24"/>
        </w:rPr>
        <w:t xml:space="preserve"> už spektaklį </w:t>
      </w:r>
      <w:r w:rsidR="00F20ADE" w:rsidRPr="008B0FCD">
        <w:rPr>
          <w:rFonts w:ascii="Times New Roman" w:hAnsi="Times New Roman" w:cs="Times New Roman"/>
          <w:sz w:val="24"/>
          <w:szCs w:val="24"/>
        </w:rPr>
        <w:t>„Lipnikėlis“</w:t>
      </w:r>
      <w:r w:rsidR="00F20ADE">
        <w:rPr>
          <w:rFonts w:ascii="Times New Roman" w:hAnsi="Times New Roman" w:cs="Times New Roman"/>
          <w:sz w:val="24"/>
          <w:szCs w:val="24"/>
        </w:rPr>
        <w:t xml:space="preserve"> </w:t>
      </w:r>
      <w:r w:rsidRPr="008B0FCD">
        <w:rPr>
          <w:rFonts w:ascii="Times New Roman" w:hAnsi="Times New Roman" w:cs="Times New Roman"/>
          <w:sz w:val="24"/>
          <w:szCs w:val="24"/>
        </w:rPr>
        <w:t>pagal lietuvių liaudies pasaką</w:t>
      </w:r>
      <w:r w:rsidR="00F20ADE">
        <w:rPr>
          <w:rFonts w:ascii="Times New Roman" w:hAnsi="Times New Roman" w:cs="Times New Roman"/>
          <w:sz w:val="24"/>
          <w:szCs w:val="24"/>
        </w:rPr>
        <w:t>.</w:t>
      </w:r>
      <w:r w:rsidRPr="008B0FCD">
        <w:rPr>
          <w:rFonts w:ascii="Times New Roman" w:hAnsi="Times New Roman" w:cs="Times New Roman"/>
          <w:sz w:val="24"/>
          <w:szCs w:val="24"/>
        </w:rPr>
        <w:t xml:space="preserve"> Režisierė Jūratė Daugalienė</w:t>
      </w:r>
      <w:r w:rsidR="00F20ADE">
        <w:rPr>
          <w:rFonts w:ascii="Times New Roman" w:hAnsi="Times New Roman" w:cs="Times New Roman"/>
          <w:sz w:val="24"/>
          <w:szCs w:val="24"/>
        </w:rPr>
        <w:t>;</w:t>
      </w: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>Klaipėdos miesto Pedagogų švietimo ir kultūros centro ikimoky</w:t>
      </w:r>
      <w:r>
        <w:rPr>
          <w:rFonts w:ascii="Times New Roman" w:hAnsi="Times New Roman" w:cs="Times New Roman"/>
          <w:sz w:val="24"/>
          <w:szCs w:val="24"/>
        </w:rPr>
        <w:t>klinio ugdymo mokytojų kūrybinė grupė</w:t>
      </w:r>
      <w:r w:rsidRPr="008B0FCD">
        <w:rPr>
          <w:rFonts w:ascii="Times New Roman" w:hAnsi="Times New Roman" w:cs="Times New Roman"/>
          <w:sz w:val="24"/>
          <w:szCs w:val="24"/>
        </w:rPr>
        <w:t xml:space="preserve"> „Šarkos“ už spektaklį pagal L</w:t>
      </w:r>
      <w:r>
        <w:rPr>
          <w:rFonts w:ascii="Times New Roman" w:hAnsi="Times New Roman" w:cs="Times New Roman"/>
          <w:sz w:val="24"/>
          <w:szCs w:val="24"/>
        </w:rPr>
        <w:t>auros</w:t>
      </w:r>
      <w:r w:rsidRPr="008B0FCD">
        <w:rPr>
          <w:rFonts w:ascii="Times New Roman" w:hAnsi="Times New Roman" w:cs="Times New Roman"/>
          <w:sz w:val="24"/>
          <w:szCs w:val="24"/>
        </w:rPr>
        <w:t xml:space="preserve"> Remeikienės dainą „Lietaus tango“. Režisierės Romualda Poškienė, Dagna Volkovaitė.</w:t>
      </w:r>
    </w:p>
    <w:p w:rsidR="00F20ADE" w:rsidRDefault="00F20ADE" w:rsidP="00D6448B">
      <w:pPr>
        <w:rPr>
          <w:rFonts w:ascii="Times New Roman" w:hAnsi="Times New Roman" w:cs="Times New Roman"/>
          <w:sz w:val="24"/>
          <w:szCs w:val="24"/>
        </w:rPr>
      </w:pPr>
    </w:p>
    <w:p w:rsidR="00D6448B" w:rsidRDefault="00D6448B" w:rsidP="00D6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teatrai:</w:t>
      </w: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 xml:space="preserve">Utenos kultūros centro vaikų ir </w:t>
      </w:r>
      <w:r>
        <w:rPr>
          <w:rFonts w:ascii="Times New Roman" w:hAnsi="Times New Roman" w:cs="Times New Roman"/>
          <w:sz w:val="24"/>
          <w:szCs w:val="24"/>
        </w:rPr>
        <w:t>jaunimo lėlių teatras</w:t>
      </w:r>
      <w:r w:rsidRPr="008B0FCD">
        <w:rPr>
          <w:rFonts w:ascii="Times New Roman" w:hAnsi="Times New Roman" w:cs="Times New Roman"/>
          <w:sz w:val="24"/>
          <w:szCs w:val="24"/>
        </w:rPr>
        <w:t xml:space="preserve"> „Skruzdėlytė“ už spektaklį „Žemė – dangaus duktė“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CD">
        <w:rPr>
          <w:rFonts w:ascii="Times New Roman" w:hAnsi="Times New Roman" w:cs="Times New Roman"/>
          <w:sz w:val="24"/>
          <w:szCs w:val="24"/>
        </w:rPr>
        <w:t>pagal lietuvių liaudies pasaką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0FCD">
        <w:rPr>
          <w:rFonts w:ascii="Times New Roman" w:hAnsi="Times New Roman" w:cs="Times New Roman"/>
          <w:sz w:val="24"/>
          <w:szCs w:val="24"/>
        </w:rPr>
        <w:t>isceniz</w:t>
      </w:r>
      <w:r>
        <w:rPr>
          <w:rFonts w:ascii="Times New Roman" w:hAnsi="Times New Roman" w:cs="Times New Roman"/>
          <w:sz w:val="24"/>
          <w:szCs w:val="24"/>
        </w:rPr>
        <w:t>acija</w:t>
      </w:r>
      <w:r w:rsidRPr="008B0FCD">
        <w:rPr>
          <w:rFonts w:ascii="Times New Roman" w:hAnsi="Times New Roman" w:cs="Times New Roman"/>
          <w:sz w:val="24"/>
          <w:szCs w:val="24"/>
        </w:rPr>
        <w:t xml:space="preserve"> Regin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8B0FCD">
        <w:rPr>
          <w:rFonts w:ascii="Times New Roman" w:hAnsi="Times New Roman" w:cs="Times New Roman"/>
          <w:sz w:val="24"/>
          <w:szCs w:val="24"/>
        </w:rPr>
        <w:t xml:space="preserve"> Katinaitės-Lumpickienės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FCD">
        <w:rPr>
          <w:rFonts w:ascii="Times New Roman" w:hAnsi="Times New Roman" w:cs="Times New Roman"/>
          <w:sz w:val="24"/>
          <w:szCs w:val="24"/>
        </w:rPr>
        <w:t xml:space="preserve"> Režisierė Janina Baldauskienė</w:t>
      </w:r>
      <w:r w:rsidR="00F20ADE">
        <w:rPr>
          <w:rFonts w:ascii="Times New Roman" w:hAnsi="Times New Roman" w:cs="Times New Roman"/>
          <w:sz w:val="24"/>
          <w:szCs w:val="24"/>
        </w:rPr>
        <w:t>;</w:t>
      </w: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>Klaipėdos lopšelio-da</w:t>
      </w:r>
      <w:r>
        <w:rPr>
          <w:rFonts w:ascii="Times New Roman" w:hAnsi="Times New Roman" w:cs="Times New Roman"/>
          <w:sz w:val="24"/>
          <w:szCs w:val="24"/>
        </w:rPr>
        <w:t>rželio „Puriena“ teatro studija</w:t>
      </w:r>
      <w:r w:rsidRPr="008B0FCD">
        <w:rPr>
          <w:rFonts w:ascii="Times New Roman" w:hAnsi="Times New Roman" w:cs="Times New Roman"/>
          <w:sz w:val="24"/>
          <w:szCs w:val="24"/>
        </w:rPr>
        <w:t xml:space="preserve"> „Enden – dyno“ už spektaklį „Obuolių istorijos“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CD">
        <w:rPr>
          <w:rFonts w:ascii="Times New Roman" w:hAnsi="Times New Roman" w:cs="Times New Roman"/>
          <w:sz w:val="24"/>
          <w:szCs w:val="24"/>
        </w:rPr>
        <w:t>pagal Vytauto V. Landsbergio knygą „Obuolių pasakos“. Režisierė Dagna Volkovaitė</w:t>
      </w:r>
      <w:r w:rsidR="00F20ADE">
        <w:rPr>
          <w:rFonts w:ascii="Times New Roman" w:hAnsi="Times New Roman" w:cs="Times New Roman"/>
          <w:sz w:val="24"/>
          <w:szCs w:val="24"/>
        </w:rPr>
        <w:t>;</w:t>
      </w: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>Klaipėdos Sendvario pro</w:t>
      </w:r>
      <w:r>
        <w:rPr>
          <w:rFonts w:ascii="Times New Roman" w:hAnsi="Times New Roman" w:cs="Times New Roman"/>
          <w:sz w:val="24"/>
          <w:szCs w:val="24"/>
        </w:rPr>
        <w:t>gimnazijos lėlių teatro studija</w:t>
      </w:r>
      <w:r w:rsidRPr="008B0FCD">
        <w:rPr>
          <w:rFonts w:ascii="Times New Roman" w:hAnsi="Times New Roman" w:cs="Times New Roman"/>
          <w:sz w:val="24"/>
          <w:szCs w:val="24"/>
        </w:rPr>
        <w:t xml:space="preserve"> „Šypsenėlė“ už spektaklį „Pirštinėlė“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CD">
        <w:rPr>
          <w:rFonts w:ascii="Times New Roman" w:hAnsi="Times New Roman" w:cs="Times New Roman"/>
          <w:sz w:val="24"/>
          <w:szCs w:val="24"/>
        </w:rPr>
        <w:t>ukrainiečių pasakos motyvais. Režisierė Aušra Januškienė</w:t>
      </w:r>
      <w:r w:rsidR="00F20ADE">
        <w:rPr>
          <w:rFonts w:ascii="Times New Roman" w:hAnsi="Times New Roman" w:cs="Times New Roman"/>
          <w:sz w:val="24"/>
          <w:szCs w:val="24"/>
        </w:rPr>
        <w:t>;</w:t>
      </w: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  <w:r w:rsidRPr="008B0FCD">
        <w:rPr>
          <w:rFonts w:ascii="Times New Roman" w:hAnsi="Times New Roman" w:cs="Times New Roman"/>
          <w:sz w:val="24"/>
          <w:szCs w:val="24"/>
        </w:rPr>
        <w:t>Akademijos kultūros centro Dotnu</w:t>
      </w:r>
      <w:r>
        <w:rPr>
          <w:rFonts w:ascii="Times New Roman" w:hAnsi="Times New Roman" w:cs="Times New Roman"/>
          <w:sz w:val="24"/>
          <w:szCs w:val="24"/>
        </w:rPr>
        <w:t>vos skyriaus vaikų teatro grupė</w:t>
      </w:r>
      <w:r w:rsidRPr="008B0FCD">
        <w:rPr>
          <w:rFonts w:ascii="Times New Roman" w:hAnsi="Times New Roman" w:cs="Times New Roman"/>
          <w:sz w:val="24"/>
          <w:szCs w:val="24"/>
        </w:rPr>
        <w:t xml:space="preserve"> už I</w:t>
      </w:r>
      <w:r>
        <w:rPr>
          <w:rFonts w:ascii="Times New Roman" w:hAnsi="Times New Roman" w:cs="Times New Roman"/>
          <w:sz w:val="24"/>
          <w:szCs w:val="24"/>
        </w:rPr>
        <w:t>lonos</w:t>
      </w:r>
      <w:r w:rsidRPr="008B0FCD">
        <w:rPr>
          <w:rFonts w:ascii="Times New Roman" w:hAnsi="Times New Roman" w:cs="Times New Roman"/>
          <w:sz w:val="24"/>
          <w:szCs w:val="24"/>
        </w:rPr>
        <w:t xml:space="preserve"> Bumblauskienės, I</w:t>
      </w:r>
      <w:r>
        <w:rPr>
          <w:rFonts w:ascii="Times New Roman" w:hAnsi="Times New Roman" w:cs="Times New Roman"/>
          <w:sz w:val="24"/>
          <w:szCs w:val="24"/>
        </w:rPr>
        <w:t>evos</w:t>
      </w:r>
      <w:r w:rsidRPr="008B0FCD">
        <w:rPr>
          <w:rFonts w:ascii="Times New Roman" w:hAnsi="Times New Roman" w:cs="Times New Roman"/>
          <w:sz w:val="24"/>
          <w:szCs w:val="24"/>
        </w:rPr>
        <w:t xml:space="preserve"> Zalepugaitės spektaklį „Boružė Liputė. Pasaka apie namus“. Režisierė Danguolė Špokienė.</w:t>
      </w: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</w:p>
    <w:p w:rsidR="00D6448B" w:rsidRPr="008B0FCD" w:rsidRDefault="00D6448B" w:rsidP="00D6448B">
      <w:pPr>
        <w:rPr>
          <w:rFonts w:ascii="Times New Roman" w:hAnsi="Times New Roman" w:cs="Times New Roman"/>
          <w:sz w:val="24"/>
          <w:szCs w:val="24"/>
        </w:rPr>
      </w:pPr>
    </w:p>
    <w:p w:rsidR="00D6448B" w:rsidRPr="008B0FCD" w:rsidRDefault="00D6448B" w:rsidP="00D6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48B" w:rsidRPr="008B0FCD" w:rsidRDefault="00D6448B" w:rsidP="00D644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446" w:rsidRDefault="00481446">
      <w:bookmarkStart w:id="0" w:name="_GoBack"/>
      <w:bookmarkEnd w:id="0"/>
    </w:p>
    <w:sectPr w:rsidR="004814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8B"/>
    <w:rsid w:val="00481446"/>
    <w:rsid w:val="00D6448B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8BFD"/>
  <w15:chartTrackingRefBased/>
  <w15:docId w15:val="{0B371F51-7C8E-4F70-9363-6D1D6AF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Abukevičius</dc:creator>
  <cp:keywords/>
  <dc:description/>
  <cp:lastModifiedBy>User</cp:lastModifiedBy>
  <cp:revision>2</cp:revision>
  <dcterms:created xsi:type="dcterms:W3CDTF">2022-11-16T08:55:00Z</dcterms:created>
  <dcterms:modified xsi:type="dcterms:W3CDTF">2022-11-16T16:11:00Z</dcterms:modified>
</cp:coreProperties>
</file>